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AB" w:rsidRDefault="00B61CAB" w:rsidP="00B61CAB">
      <w:pPr>
        <w:pStyle w:val="2"/>
        <w:contextualSpacing/>
        <w:jc w:val="right"/>
        <w:rPr>
          <w:sz w:val="24"/>
          <w:szCs w:val="24"/>
        </w:rPr>
      </w:pPr>
    </w:p>
    <w:p w:rsidR="00F94092" w:rsidRPr="00A97591" w:rsidRDefault="00A15154" w:rsidP="00F94092">
      <w:pPr>
        <w:pStyle w:val="2"/>
        <w:contextualSpacing/>
        <w:rPr>
          <w:bCs w:val="0"/>
          <w:sz w:val="24"/>
          <w:szCs w:val="24"/>
        </w:rPr>
      </w:pPr>
      <w:r w:rsidRPr="00A97591">
        <w:rPr>
          <w:sz w:val="24"/>
          <w:szCs w:val="24"/>
        </w:rPr>
        <w:t>Договор</w:t>
      </w:r>
      <w:r w:rsidR="00F94092" w:rsidRPr="00A97591">
        <w:rPr>
          <w:sz w:val="24"/>
          <w:szCs w:val="24"/>
        </w:rPr>
        <w:t xml:space="preserve"> </w:t>
      </w:r>
      <w:r w:rsidRPr="00A97591">
        <w:rPr>
          <w:bCs w:val="0"/>
          <w:sz w:val="24"/>
          <w:szCs w:val="24"/>
        </w:rPr>
        <w:t xml:space="preserve">купли-продажи </w:t>
      </w:r>
    </w:p>
    <w:p w:rsidR="00A15154" w:rsidRPr="00A97591" w:rsidRDefault="00A15154" w:rsidP="00F94092">
      <w:pPr>
        <w:pStyle w:val="2"/>
        <w:contextualSpacing/>
        <w:rPr>
          <w:bCs w:val="0"/>
          <w:sz w:val="24"/>
          <w:szCs w:val="24"/>
        </w:rPr>
      </w:pPr>
      <w:r w:rsidRPr="00A97591">
        <w:rPr>
          <w:bCs w:val="0"/>
          <w:sz w:val="24"/>
          <w:szCs w:val="24"/>
        </w:rPr>
        <w:t>муниципального имущества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096"/>
        <w:gridCol w:w="5609"/>
      </w:tblGrid>
      <w:tr w:rsidR="00A15154" w:rsidRPr="00EA0B1F" w:rsidTr="007123CB">
        <w:trPr>
          <w:trHeight w:val="377"/>
        </w:trPr>
        <w:tc>
          <w:tcPr>
            <w:tcW w:w="5096" w:type="dxa"/>
          </w:tcPr>
          <w:p w:rsidR="00A15154" w:rsidRPr="00AC4023" w:rsidRDefault="009F4D49" w:rsidP="00AC4023">
            <w:pPr>
              <w:widowControl w:val="0"/>
              <w:tabs>
                <w:tab w:val="right" w:pos="4140"/>
                <w:tab w:val="left" w:pos="7200"/>
              </w:tabs>
              <w:autoSpaceDE w:val="0"/>
              <w:autoSpaceDN w:val="0"/>
              <w:adjustRightInd w:val="0"/>
              <w:spacing w:before="480"/>
              <w:contextualSpacing/>
              <w:rPr>
                <w:b/>
              </w:rPr>
            </w:pPr>
            <w:r w:rsidRPr="00EA0B1F">
              <w:rPr>
                <w:b/>
                <w:color w:val="000000"/>
              </w:rPr>
              <w:t xml:space="preserve">           </w:t>
            </w:r>
            <w:proofErr w:type="spellStart"/>
            <w:r w:rsidR="00AC4023">
              <w:rPr>
                <w:b/>
                <w:color w:val="000000"/>
              </w:rPr>
              <w:t>С.Сухарево</w:t>
            </w:r>
            <w:proofErr w:type="spellEnd"/>
            <w:r w:rsidR="00A15154" w:rsidRPr="00AC4023">
              <w:rPr>
                <w:b/>
                <w:color w:val="000000"/>
              </w:rPr>
              <w:t xml:space="preserve">      </w:t>
            </w:r>
          </w:p>
        </w:tc>
        <w:tc>
          <w:tcPr>
            <w:tcW w:w="5609" w:type="dxa"/>
          </w:tcPr>
          <w:p w:rsidR="00EA0B1F" w:rsidRPr="00EA0B1F" w:rsidRDefault="00EA0B1F" w:rsidP="00EA0B1F">
            <w:pPr>
              <w:widowControl w:val="0"/>
              <w:tabs>
                <w:tab w:val="right" w:pos="4140"/>
                <w:tab w:val="left" w:pos="7200"/>
              </w:tabs>
              <w:autoSpaceDE w:val="0"/>
              <w:autoSpaceDN w:val="0"/>
              <w:adjustRightInd w:val="0"/>
              <w:spacing w:before="480"/>
              <w:contextualSpacing/>
              <w:jc w:val="right"/>
              <w:rPr>
                <w:b/>
              </w:rPr>
            </w:pPr>
          </w:p>
        </w:tc>
      </w:tr>
    </w:tbl>
    <w:p w:rsidR="00922A1B" w:rsidRDefault="00922A1B" w:rsidP="000C1F37">
      <w:pPr>
        <w:jc w:val="both"/>
      </w:pPr>
      <w:r>
        <w:tab/>
      </w:r>
      <w:r w:rsidRPr="00922A1B">
        <w:t xml:space="preserve">Муниципальное </w:t>
      </w:r>
      <w:r w:rsidR="00AC4023">
        <w:t>казенное учреждение «Сухаревское сельское поселение»</w:t>
      </w:r>
      <w:r>
        <w:t xml:space="preserve"> </w:t>
      </w:r>
      <w:r w:rsidRPr="00922A1B">
        <w:t>Нижнекамск</w:t>
      </w:r>
      <w:r>
        <w:t>ого</w:t>
      </w:r>
      <w:r w:rsidRPr="00922A1B">
        <w:t xml:space="preserve"> муниципальн</w:t>
      </w:r>
      <w:r>
        <w:t>ого</w:t>
      </w:r>
      <w:r w:rsidRPr="00922A1B">
        <w:t xml:space="preserve"> район</w:t>
      </w:r>
      <w:r>
        <w:t>а</w:t>
      </w:r>
      <w:r w:rsidRPr="00922A1B">
        <w:t xml:space="preserve"> Республики Татарстан, именуемое в дальнейшем "Продавец" в лице </w:t>
      </w:r>
      <w:r w:rsidR="00AC4023">
        <w:t>руководителя</w:t>
      </w:r>
      <w:r w:rsidRPr="00922A1B">
        <w:t xml:space="preserve"> м</w:t>
      </w:r>
      <w:r w:rsidRPr="00922A1B">
        <w:rPr>
          <w:bCs/>
        </w:rPr>
        <w:t>униципального казенного учреждения «</w:t>
      </w:r>
      <w:r w:rsidR="00AC4023">
        <w:rPr>
          <w:bCs/>
        </w:rPr>
        <w:t>Сухаревского сельского поселения</w:t>
      </w:r>
      <w:r w:rsidRPr="00922A1B">
        <w:rPr>
          <w:bCs/>
        </w:rPr>
        <w:t xml:space="preserve"> Нижнекамского муниципального района Республики Татарстан" </w:t>
      </w:r>
      <w:proofErr w:type="spellStart"/>
      <w:r w:rsidR="0041436C">
        <w:rPr>
          <w:bCs/>
        </w:rPr>
        <w:t>Галимова</w:t>
      </w:r>
      <w:proofErr w:type="spellEnd"/>
      <w:r w:rsidR="0041436C">
        <w:rPr>
          <w:bCs/>
        </w:rPr>
        <w:t xml:space="preserve"> </w:t>
      </w:r>
      <w:proofErr w:type="spellStart"/>
      <w:r w:rsidR="0041436C">
        <w:rPr>
          <w:bCs/>
        </w:rPr>
        <w:t>Ришата</w:t>
      </w:r>
      <w:proofErr w:type="spellEnd"/>
      <w:r w:rsidR="0041436C">
        <w:rPr>
          <w:bCs/>
        </w:rPr>
        <w:t xml:space="preserve"> </w:t>
      </w:r>
      <w:proofErr w:type="spellStart"/>
      <w:r w:rsidR="0041436C">
        <w:rPr>
          <w:bCs/>
        </w:rPr>
        <w:t>Расимовича</w:t>
      </w:r>
      <w:proofErr w:type="spellEnd"/>
      <w:r w:rsidRPr="00922A1B">
        <w:t xml:space="preserve">, действующей на </w:t>
      </w:r>
      <w:proofErr w:type="spellStart"/>
      <w:r w:rsidRPr="00922A1B">
        <w:t>основании</w:t>
      </w:r>
      <w:r w:rsidR="0041436C">
        <w:t>устава</w:t>
      </w:r>
      <w:proofErr w:type="spellEnd"/>
      <w:r w:rsidRPr="00922A1B">
        <w:t xml:space="preserve">, </w:t>
      </w:r>
      <w:r w:rsidR="000C1F37" w:rsidRPr="000B7171">
        <w:t xml:space="preserve">с одной стороны, и </w:t>
      </w:r>
    </w:p>
    <w:p w:rsidR="000C1F37" w:rsidRPr="000B7171" w:rsidRDefault="00922A1B" w:rsidP="000C1F37">
      <w:pPr>
        <w:jc w:val="both"/>
      </w:pPr>
      <w:r>
        <w:t xml:space="preserve">___________________________________________________ </w:t>
      </w:r>
      <w:r w:rsidR="000C1F37" w:rsidRPr="0067484D">
        <w:rPr>
          <w:u w:val="single"/>
        </w:rPr>
        <w:t>(</w:t>
      </w:r>
      <w:r w:rsidR="000C1F37">
        <w:rPr>
          <w:u w:val="single"/>
        </w:rPr>
        <w:t>Ф.И.О</w:t>
      </w:r>
      <w:r w:rsidR="000C1F37" w:rsidRPr="0067484D">
        <w:rPr>
          <w:u w:val="single"/>
        </w:rPr>
        <w:t xml:space="preserve">., паспорт, ИНН  </w:t>
      </w:r>
      <w:r w:rsidR="000C1F37">
        <w:rPr>
          <w:u w:val="single"/>
        </w:rPr>
        <w:t>покупателя</w:t>
      </w:r>
      <w:r w:rsidR="000C1F37" w:rsidRPr="000B7171">
        <w:t>),  именуемый в дальнейшем «Покупатель», с другой стороны, вместе именуемые «Стороны», заключили настоящий договор о нижеследующем:</w:t>
      </w:r>
    </w:p>
    <w:p w:rsidR="00A15154" w:rsidRDefault="00A15154" w:rsidP="00A15154">
      <w:pPr>
        <w:ind w:firstLine="684"/>
        <w:contextualSpacing/>
        <w:jc w:val="both"/>
      </w:pPr>
    </w:p>
    <w:p w:rsidR="00A15154" w:rsidRPr="00CD541E" w:rsidRDefault="00A15154" w:rsidP="00A15154">
      <w:pPr>
        <w:ind w:firstLine="684"/>
        <w:contextualSpacing/>
        <w:jc w:val="center"/>
        <w:rPr>
          <w:iCs/>
        </w:rPr>
      </w:pPr>
      <w:r w:rsidRPr="00CD541E">
        <w:rPr>
          <w:b/>
          <w:bCs/>
          <w:iCs/>
        </w:rPr>
        <w:t>1. Предмет договора</w:t>
      </w:r>
    </w:p>
    <w:p w:rsidR="000C1F37" w:rsidRPr="0067484D" w:rsidRDefault="000C1F37" w:rsidP="000C1F37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7171">
        <w:t xml:space="preserve">1.1. </w:t>
      </w:r>
      <w:proofErr w:type="gramStart"/>
      <w:r w:rsidRPr="000B7171">
        <w:t xml:space="preserve">На основании Постановления Руководителя исполнительного комитета </w:t>
      </w:r>
      <w:r w:rsidR="004E22C1">
        <w:t xml:space="preserve">Сухаревского сельского поселения НМР </w:t>
      </w:r>
      <w:r w:rsidRPr="000B7171">
        <w:t xml:space="preserve"> Республики Татарстан от </w:t>
      </w:r>
      <w:r w:rsidR="00BF2D41">
        <w:t>«08</w:t>
      </w:r>
      <w:r>
        <w:t>»</w:t>
      </w:r>
      <w:r w:rsidR="00BF2D41">
        <w:t xml:space="preserve"> октября</w:t>
      </w:r>
      <w:r w:rsidRPr="000B7171">
        <w:t xml:space="preserve"> 20</w:t>
      </w:r>
      <w:r w:rsidR="00922A1B">
        <w:t>20</w:t>
      </w:r>
      <w:r w:rsidRPr="000B7171">
        <w:t xml:space="preserve"> года  № </w:t>
      </w:r>
      <w:r w:rsidR="00BF2D41">
        <w:t>41</w:t>
      </w:r>
      <w:r w:rsidRPr="000B7171">
        <w:t xml:space="preserve"> «О проведении торгов по продаже </w:t>
      </w:r>
      <w:r w:rsidR="00922A1B">
        <w:t xml:space="preserve">недвижимого </w:t>
      </w:r>
      <w:r w:rsidRPr="000B7171">
        <w:t>имущества</w:t>
      </w:r>
      <w:r w:rsidR="00922A1B">
        <w:t xml:space="preserve"> в электронной форме</w:t>
      </w:r>
      <w:r w:rsidRPr="000B7171">
        <w:t xml:space="preserve">», в соответствии с протоколом </w:t>
      </w:r>
      <w:r w:rsidRPr="000B7171">
        <w:rPr>
          <w:lang w:val="en-US"/>
        </w:rPr>
        <w:t>N</w:t>
      </w:r>
      <w:r w:rsidRPr="000B7171">
        <w:t xml:space="preserve"> </w:t>
      </w:r>
      <w:r>
        <w:t>__</w:t>
      </w:r>
      <w:r w:rsidRPr="000B7171">
        <w:t xml:space="preserve">(Р) от </w:t>
      </w:r>
      <w:r>
        <w:t>«___»______</w:t>
      </w:r>
      <w:r w:rsidRPr="000B7171">
        <w:t>201</w:t>
      </w:r>
      <w:r>
        <w:t>__</w:t>
      </w:r>
      <w:r w:rsidRPr="000B7171">
        <w:t xml:space="preserve">г. </w:t>
      </w:r>
      <w:proofErr w:type="spellStart"/>
      <w:r w:rsidRPr="000B7171">
        <w:t>Аукционно</w:t>
      </w:r>
      <w:proofErr w:type="spellEnd"/>
      <w:r w:rsidRPr="000B7171">
        <w:t xml:space="preserve">-конкурсной комиссии о результатах аукциона № </w:t>
      </w:r>
      <w:r>
        <w:t>__,</w:t>
      </w:r>
      <w:r w:rsidRPr="000B7171">
        <w:t xml:space="preserve"> </w:t>
      </w:r>
      <w:r w:rsidRPr="000B7171">
        <w:rPr>
          <w:color w:val="000000"/>
        </w:rPr>
        <w:t>Продавец обязуется передать в собственность Покупателя, а Покупатель обязуется принять и оплатить  на условиях, изложенных в настоящем договоре</w:t>
      </w:r>
      <w:proofErr w:type="gramEnd"/>
      <w:r w:rsidRPr="000B7171">
        <w:rPr>
          <w:color w:val="000000"/>
        </w:rPr>
        <w:t xml:space="preserve"> </w:t>
      </w:r>
      <w:proofErr w:type="gramStart"/>
      <w:r>
        <w:rPr>
          <w:color w:val="000000"/>
        </w:rPr>
        <w:t>имущество</w:t>
      </w:r>
      <w:proofErr w:type="gramEnd"/>
      <w:r w:rsidRPr="000B7171">
        <w:rPr>
          <w:color w:val="000000"/>
        </w:rPr>
        <w:t xml:space="preserve"> </w:t>
      </w:r>
      <w:proofErr w:type="gramStart"/>
      <w:r w:rsidRPr="000B7171">
        <w:rPr>
          <w:color w:val="000000"/>
        </w:rPr>
        <w:t>муниципальной</w:t>
      </w:r>
      <w:proofErr w:type="gramEnd"/>
      <w:r w:rsidRPr="000B7171">
        <w:rPr>
          <w:color w:val="000000"/>
        </w:rPr>
        <w:t xml:space="preserve"> </w:t>
      </w:r>
      <w:proofErr w:type="gramStart"/>
      <w:r w:rsidRPr="000B7171">
        <w:rPr>
          <w:color w:val="000000"/>
        </w:rPr>
        <w:t>собственности</w:t>
      </w:r>
      <w:proofErr w:type="gramEnd"/>
      <w:r w:rsidRPr="000B7171">
        <w:rPr>
          <w:color w:val="000000"/>
        </w:rPr>
        <w:t xml:space="preserve">  </w:t>
      </w:r>
      <w:r>
        <w:rPr>
          <w:color w:val="000000"/>
        </w:rPr>
        <w:t>__________________________________________________________________</w:t>
      </w:r>
      <w:r w:rsidRPr="000B7171">
        <w:rPr>
          <w:color w:val="000000"/>
        </w:rPr>
        <w:t xml:space="preserve">(далее – </w:t>
      </w:r>
      <w:r>
        <w:rPr>
          <w:color w:val="000000"/>
        </w:rPr>
        <w:t>Имущество</w:t>
      </w:r>
      <w:r w:rsidRPr="000B7171">
        <w:rPr>
          <w:color w:val="000000"/>
        </w:rPr>
        <w:t>):</w:t>
      </w:r>
    </w:p>
    <w:p w:rsidR="000C1F37" w:rsidRPr="000B7171" w:rsidRDefault="000C1F37" w:rsidP="000C1F37">
      <w:pPr>
        <w:numPr>
          <w:ilvl w:val="1"/>
          <w:numId w:val="1"/>
        </w:numPr>
        <w:ind w:firstLine="360"/>
        <w:jc w:val="both"/>
      </w:pPr>
      <w:r w:rsidRPr="000B7171">
        <w:t xml:space="preserve">    1.2. </w:t>
      </w:r>
      <w:r w:rsidRPr="00C81D2C">
        <w:t>Продавец гарантирует, что до заключения настоящего договора указанное в п.1.1. Имущество никому другому не продано, не заложено, в споре, под арестом и запретом не состоит и свободно от любых прав третьих лиц</w:t>
      </w:r>
      <w:r w:rsidRPr="000B7171">
        <w:t>.</w:t>
      </w:r>
    </w:p>
    <w:p w:rsidR="00A15154" w:rsidRDefault="00A15154" w:rsidP="00A15154">
      <w:pPr>
        <w:widowControl w:val="0"/>
        <w:autoSpaceDE w:val="0"/>
        <w:autoSpaceDN w:val="0"/>
        <w:adjustRightInd w:val="0"/>
        <w:spacing w:before="200"/>
        <w:jc w:val="center"/>
        <w:rPr>
          <w:b/>
          <w:bCs/>
          <w:iCs/>
        </w:rPr>
      </w:pPr>
      <w:r w:rsidRPr="00CD541E">
        <w:rPr>
          <w:b/>
          <w:bCs/>
          <w:iCs/>
        </w:rPr>
        <w:t>2.</w:t>
      </w:r>
      <w:r>
        <w:rPr>
          <w:b/>
          <w:bCs/>
          <w:iCs/>
        </w:rPr>
        <w:t xml:space="preserve"> </w:t>
      </w:r>
      <w:r w:rsidRPr="00CD541E">
        <w:rPr>
          <w:b/>
          <w:bCs/>
          <w:iCs/>
        </w:rPr>
        <w:t>Условия оплаты и порядок расчетов</w:t>
      </w:r>
    </w:p>
    <w:p w:rsidR="000C1F37" w:rsidRPr="00B847FA" w:rsidRDefault="000C1F37" w:rsidP="000C1F37">
      <w:pPr>
        <w:widowControl w:val="0"/>
        <w:tabs>
          <w:tab w:val="right" w:pos="10206"/>
        </w:tabs>
        <w:autoSpaceDE w:val="0"/>
        <w:autoSpaceDN w:val="0"/>
        <w:adjustRightInd w:val="0"/>
        <w:spacing w:before="200"/>
        <w:ind w:firstLine="360"/>
        <w:jc w:val="both"/>
      </w:pPr>
      <w:r w:rsidRPr="00B847FA">
        <w:rPr>
          <w:color w:val="000000"/>
        </w:rPr>
        <w:t xml:space="preserve">2.1. Цена продажи Имущества составляет </w:t>
      </w:r>
      <w:r w:rsidR="004E22C1">
        <w:rPr>
          <w:color w:val="000000"/>
        </w:rPr>
        <w:t>469000</w:t>
      </w:r>
      <w:r w:rsidRPr="00B847FA">
        <w:rPr>
          <w:color w:val="000000"/>
        </w:rPr>
        <w:t xml:space="preserve"> </w:t>
      </w:r>
      <w:r w:rsidRPr="00B847FA">
        <w:t>(</w:t>
      </w:r>
      <w:r w:rsidR="004E22C1">
        <w:t xml:space="preserve">Четыреста шестьдесят девять </w:t>
      </w:r>
      <w:proofErr w:type="spellStart"/>
      <w:r w:rsidR="004E22C1">
        <w:t>тысч</w:t>
      </w:r>
      <w:proofErr w:type="spellEnd"/>
      <w:r w:rsidRPr="00B847FA">
        <w:t xml:space="preserve">) рублей. </w:t>
      </w:r>
    </w:p>
    <w:p w:rsidR="000C1F37" w:rsidRPr="00B847FA" w:rsidRDefault="000C1F37" w:rsidP="000C1F37">
      <w:pPr>
        <w:widowControl w:val="0"/>
        <w:tabs>
          <w:tab w:val="left" w:pos="57"/>
          <w:tab w:val="right" w:pos="684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847FA">
        <w:rPr>
          <w:color w:val="000000"/>
        </w:rPr>
        <w:tab/>
        <w:t xml:space="preserve">2.2. Сумма задатка в размере </w:t>
      </w:r>
      <w:r w:rsidR="004E22C1">
        <w:rPr>
          <w:color w:val="000000"/>
        </w:rPr>
        <w:t>93800</w:t>
      </w:r>
      <w:r w:rsidRPr="00B847FA">
        <w:rPr>
          <w:color w:val="000000"/>
        </w:rPr>
        <w:t xml:space="preserve"> (</w:t>
      </w:r>
      <w:r w:rsidR="004E22C1">
        <w:rPr>
          <w:color w:val="000000"/>
        </w:rPr>
        <w:t>Девяноста три тысячи восемьсот</w:t>
      </w:r>
      <w:r w:rsidRPr="00B847FA">
        <w:rPr>
          <w:color w:val="000000"/>
        </w:rPr>
        <w:t>) руб., внесенная Покупателем для участия на торгах, засчитывается Покупателю в счет оплаты за Объект.</w:t>
      </w:r>
    </w:p>
    <w:p w:rsidR="00940FFF" w:rsidRPr="00B847FA" w:rsidRDefault="000C1F37" w:rsidP="00940FFF">
      <w:pPr>
        <w:ind w:firstLine="426"/>
        <w:jc w:val="both"/>
      </w:pPr>
      <w:r w:rsidRPr="00B847FA">
        <w:rPr>
          <w:color w:val="000000"/>
        </w:rPr>
        <w:t>2.3.</w:t>
      </w:r>
      <w:r w:rsidR="00940FFF">
        <w:rPr>
          <w:color w:val="000000"/>
        </w:rPr>
        <w:t xml:space="preserve"> Покупатель перечисляет сумму, подлежащую к оплате, без учета НДС и с учетом внесенного задатка, в размере </w:t>
      </w:r>
      <w:r w:rsidR="004E22C1">
        <w:rPr>
          <w:color w:val="000000"/>
        </w:rPr>
        <w:t>469000(Четыреста шестьдесят девять тысяч</w:t>
      </w:r>
      <w:proofErr w:type="gramStart"/>
      <w:r w:rsidR="004E22C1">
        <w:rPr>
          <w:color w:val="000000"/>
        </w:rPr>
        <w:t>)р</w:t>
      </w:r>
      <w:proofErr w:type="gramEnd"/>
      <w:r w:rsidR="004E22C1">
        <w:rPr>
          <w:color w:val="000000"/>
        </w:rPr>
        <w:t>ублей</w:t>
      </w:r>
      <w:r w:rsidR="00940FFF">
        <w:rPr>
          <w:color w:val="000000"/>
        </w:rPr>
        <w:t xml:space="preserve"> в 30-дневный срок со дня подписания настоящего договора на р/с </w:t>
      </w:r>
      <w:r w:rsidR="0041436C">
        <w:rPr>
          <w:color w:val="000000"/>
        </w:rPr>
        <w:t>40</w:t>
      </w:r>
      <w:r w:rsidR="004E22C1">
        <w:rPr>
          <w:color w:val="000000"/>
        </w:rPr>
        <w:t>302810206020000100</w:t>
      </w:r>
      <w:r w:rsidR="00940FFF" w:rsidRPr="00B847FA">
        <w:t>,</w:t>
      </w:r>
      <w:r w:rsidR="004E22C1">
        <w:t xml:space="preserve"> ЛР319140003-СухИсп</w:t>
      </w:r>
      <w:r w:rsidR="00940FFF" w:rsidRPr="00B847FA">
        <w:t xml:space="preserve"> банк получателя: </w:t>
      </w:r>
      <w:r w:rsidR="004E22C1">
        <w:t>ПАО «АК БАРС» БАНК</w:t>
      </w:r>
      <w:r w:rsidR="00940FFF" w:rsidRPr="00B847FA">
        <w:t xml:space="preserve"> </w:t>
      </w:r>
      <w:proofErr w:type="spellStart"/>
      <w:r w:rsidR="00940FFF" w:rsidRPr="00B847FA">
        <w:t>г</w:t>
      </w:r>
      <w:proofErr w:type="gramStart"/>
      <w:r w:rsidR="00940FFF" w:rsidRPr="00B847FA">
        <w:t>.К</w:t>
      </w:r>
      <w:proofErr w:type="gramEnd"/>
      <w:r w:rsidR="00940FFF" w:rsidRPr="00B847FA">
        <w:t>азани</w:t>
      </w:r>
      <w:proofErr w:type="spellEnd"/>
      <w:r w:rsidR="00940FFF" w:rsidRPr="00B847FA">
        <w:t xml:space="preserve">, </w:t>
      </w:r>
      <w:r w:rsidR="00940FFF" w:rsidRPr="00BE3D2D">
        <w:rPr>
          <w:color w:val="FF0000"/>
        </w:rPr>
        <w:t xml:space="preserve">получатель </w:t>
      </w:r>
      <w:r w:rsidR="004E22C1">
        <w:rPr>
          <w:color w:val="FF0000"/>
        </w:rPr>
        <w:t xml:space="preserve">Отдел №31 </w:t>
      </w:r>
      <w:r w:rsidR="00940FFF" w:rsidRPr="00BE3D2D">
        <w:rPr>
          <w:color w:val="FF0000"/>
        </w:rPr>
        <w:t>УФК по Р</w:t>
      </w:r>
      <w:r w:rsidR="004E22C1">
        <w:rPr>
          <w:color w:val="FF0000"/>
        </w:rPr>
        <w:t xml:space="preserve">еспублике </w:t>
      </w:r>
      <w:r w:rsidR="00940FFF" w:rsidRPr="00BE3D2D">
        <w:rPr>
          <w:color w:val="FF0000"/>
        </w:rPr>
        <w:t>Т</w:t>
      </w:r>
      <w:r w:rsidR="004E22C1">
        <w:rPr>
          <w:color w:val="FF0000"/>
        </w:rPr>
        <w:t>атарстан</w:t>
      </w:r>
      <w:r w:rsidR="00940FFF" w:rsidRPr="00BE3D2D">
        <w:rPr>
          <w:color w:val="FF0000"/>
        </w:rPr>
        <w:t xml:space="preserve"> (</w:t>
      </w:r>
      <w:r w:rsidR="004E22C1">
        <w:rPr>
          <w:color w:val="FF0000"/>
        </w:rPr>
        <w:t>Департамент по бюджету и финансам (Исп</w:t>
      </w:r>
      <w:r w:rsidR="00BF2D41">
        <w:rPr>
          <w:color w:val="FF0000"/>
        </w:rPr>
        <w:t>о</w:t>
      </w:r>
      <w:bookmarkStart w:id="0" w:name="_GoBack"/>
      <w:bookmarkEnd w:id="0"/>
      <w:r w:rsidR="004E22C1">
        <w:rPr>
          <w:color w:val="FF0000"/>
        </w:rPr>
        <w:t>лнительный комитет Сухаревского сельского поселения))</w:t>
      </w:r>
      <w:r w:rsidR="00940FFF" w:rsidRPr="00B847FA">
        <w:t xml:space="preserve">), БИК </w:t>
      </w:r>
      <w:r w:rsidR="008E0CA4">
        <w:t>0492058</w:t>
      </w:r>
      <w:r w:rsidR="00BE3D2D">
        <w:t>0</w:t>
      </w:r>
      <w:r w:rsidR="008E0CA4">
        <w:t>5</w:t>
      </w:r>
      <w:r w:rsidR="00940FFF" w:rsidRPr="00B847FA">
        <w:t>, ИНН 165</w:t>
      </w:r>
      <w:r w:rsidR="00BE3D2D">
        <w:t>1045250</w:t>
      </w:r>
      <w:r w:rsidR="00940FFF" w:rsidRPr="00B847FA">
        <w:t>, ОКТМО 92644</w:t>
      </w:r>
      <w:r w:rsidR="00BE3D2D">
        <w:t>44</w:t>
      </w:r>
      <w:r w:rsidR="00940FFF" w:rsidRPr="00B847FA">
        <w:t>0</w:t>
      </w:r>
      <w:r w:rsidR="00940FFF" w:rsidRPr="00B847FA">
        <w:rPr>
          <w:color w:val="C00000"/>
        </w:rPr>
        <w:t xml:space="preserve">, </w:t>
      </w:r>
      <w:r w:rsidR="00940FFF" w:rsidRPr="00B847FA">
        <w:t xml:space="preserve">КПП 165101001, КБК </w:t>
      </w:r>
      <w:r w:rsidR="00940FFF" w:rsidRPr="00BE3D2D">
        <w:rPr>
          <w:color w:val="FF0000"/>
        </w:rPr>
        <w:t>81511402052050000410.</w:t>
      </w:r>
    </w:p>
    <w:p w:rsidR="00940FFF" w:rsidRDefault="00940FFF" w:rsidP="00940FFF">
      <w:pPr>
        <w:widowControl w:val="0"/>
        <w:tabs>
          <w:tab w:val="left" w:pos="0"/>
          <w:tab w:val="right" w:pos="5940"/>
        </w:tabs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rPr>
          <w:color w:val="000000"/>
        </w:rPr>
        <w:t>2.4. Налог на добавленную стоимость (НДС) в размере ______________________________________ вносится покупателем в порядке, установленном действующим законодательством.</w:t>
      </w:r>
    </w:p>
    <w:p w:rsidR="000C1F37" w:rsidRPr="00B847FA" w:rsidRDefault="000C1F37" w:rsidP="000C1F37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B847FA">
        <w:rPr>
          <w:color w:val="000000"/>
        </w:rPr>
        <w:t>2.</w:t>
      </w:r>
      <w:r w:rsidR="00940FFF">
        <w:rPr>
          <w:color w:val="000000"/>
        </w:rPr>
        <w:t>5</w:t>
      </w:r>
      <w:r w:rsidRPr="00B847FA">
        <w:rPr>
          <w:color w:val="000000"/>
        </w:rPr>
        <w:t>. Покупатель имеет право на досрочное выполнение обязательств по п.2.3. настоящего договора.</w:t>
      </w:r>
    </w:p>
    <w:p w:rsidR="00940FFF" w:rsidRDefault="000C1F37" w:rsidP="00940FFF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</w:pPr>
      <w:r w:rsidRPr="00B847FA">
        <w:rPr>
          <w:color w:val="000000"/>
        </w:rPr>
        <w:t>2.</w:t>
      </w:r>
      <w:r w:rsidR="00940FFF">
        <w:rPr>
          <w:color w:val="000000"/>
        </w:rPr>
        <w:t>6</w:t>
      </w:r>
      <w:r w:rsidRPr="00B847FA">
        <w:rPr>
          <w:color w:val="000000"/>
        </w:rPr>
        <w:t xml:space="preserve">. </w:t>
      </w:r>
      <w:r w:rsidR="00940FFF" w:rsidRPr="00940FFF">
        <w:t xml:space="preserve">Государственная регистрация договора </w:t>
      </w:r>
      <w:r w:rsidR="00940FFF">
        <w:t>купли-продажи</w:t>
      </w:r>
      <w:r w:rsidR="00940FFF" w:rsidRPr="00940FFF">
        <w:t xml:space="preserve"> осуществляется в соответствии с  Федеральным законом от 13.07.2015 № 218-ФЗ "О государственной регистрации недвижимости".</w:t>
      </w:r>
    </w:p>
    <w:p w:rsidR="00940FFF" w:rsidRDefault="00940FFF" w:rsidP="00940FFF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</w:pPr>
    </w:p>
    <w:p w:rsidR="0087472D" w:rsidRPr="00BB3994" w:rsidRDefault="00A15154" w:rsidP="00BB3994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center"/>
        <w:rPr>
          <w:b/>
          <w:bCs/>
          <w:iCs/>
        </w:rPr>
      </w:pPr>
      <w:r w:rsidRPr="00940FFF">
        <w:rPr>
          <w:b/>
          <w:bCs/>
          <w:iCs/>
        </w:rPr>
        <w:t>3. Обязанности сторон</w:t>
      </w:r>
    </w:p>
    <w:p w:rsidR="00A15154" w:rsidRPr="005F1CDC" w:rsidRDefault="00A15154" w:rsidP="00A15154">
      <w:pPr>
        <w:ind w:left="1080" w:hanging="720"/>
        <w:jc w:val="both"/>
      </w:pPr>
      <w:r>
        <w:t xml:space="preserve">       </w:t>
      </w:r>
      <w:r w:rsidRPr="005F1CDC">
        <w:t xml:space="preserve">3.1. </w:t>
      </w:r>
      <w:r w:rsidRPr="005F1CDC">
        <w:tab/>
        <w:t>Покупатель обязан:</w:t>
      </w:r>
    </w:p>
    <w:p w:rsidR="00A15154" w:rsidRPr="005F1CDC" w:rsidRDefault="00A15154" w:rsidP="00A15154">
      <w:pPr>
        <w:pStyle w:val="20"/>
        <w:spacing w:line="240" w:lineRule="auto"/>
        <w:ind w:left="57" w:firstLine="226"/>
        <w:jc w:val="both"/>
      </w:pPr>
      <w:r>
        <w:t xml:space="preserve">        </w:t>
      </w:r>
      <w:r w:rsidRPr="005F1CDC">
        <w:t xml:space="preserve">3.1.1. </w:t>
      </w:r>
      <w:proofErr w:type="gramStart"/>
      <w:r w:rsidRPr="005F1CDC">
        <w:t>Предоставить Продавцу платежные документы</w:t>
      </w:r>
      <w:proofErr w:type="gramEnd"/>
      <w:r w:rsidRPr="005F1CDC">
        <w:t xml:space="preserve">, подтверждающие факт оплаты </w:t>
      </w:r>
      <w:r w:rsidR="000C1654">
        <w:t xml:space="preserve">за </w:t>
      </w:r>
      <w:r w:rsidR="000C1F37">
        <w:t>Имущество,</w:t>
      </w:r>
      <w:r w:rsidRPr="005F1CDC">
        <w:t xml:space="preserve"> в течение 3 (трех) рабочих дней после оплаты.</w:t>
      </w:r>
    </w:p>
    <w:p w:rsidR="00A15154" w:rsidRPr="005F1CDC" w:rsidRDefault="00A15154" w:rsidP="00A15154">
      <w:pPr>
        <w:pStyle w:val="20"/>
        <w:spacing w:line="240" w:lineRule="auto"/>
        <w:ind w:left="0" w:firstLine="741"/>
        <w:jc w:val="both"/>
      </w:pPr>
      <w:r w:rsidRPr="005F1CDC">
        <w:t>3.1.</w:t>
      </w:r>
      <w:r w:rsidR="00940FFF">
        <w:t>2</w:t>
      </w:r>
      <w:r w:rsidRPr="005F1CDC">
        <w:t xml:space="preserve">. С момента передачи </w:t>
      </w:r>
      <w:r w:rsidR="000C1F37">
        <w:t>Имущества</w:t>
      </w:r>
      <w:r w:rsidRPr="005F1CDC">
        <w:t xml:space="preserve"> Покупателю до момента </w:t>
      </w:r>
      <w:r>
        <w:rPr>
          <w:color w:val="000000"/>
        </w:rPr>
        <w:t>государственной регистрации перехода права собственности</w:t>
      </w:r>
      <w:r w:rsidRPr="005F1CDC">
        <w:t xml:space="preserve"> Покупатель без ограничений осуществляет права по владению и пользованию </w:t>
      </w:r>
      <w:r w:rsidR="000C1F37">
        <w:t>Имуществом</w:t>
      </w:r>
      <w:r w:rsidRPr="005F1CDC">
        <w:t xml:space="preserve">. Покупатель не имеет права отчуждать или иным образом распоряжаться </w:t>
      </w:r>
      <w:r>
        <w:t>Объектом</w:t>
      </w:r>
      <w:r w:rsidRPr="005F1CDC">
        <w:t xml:space="preserve"> до </w:t>
      </w:r>
      <w:r>
        <w:t xml:space="preserve">государственной регистрации перехода права собственности на </w:t>
      </w:r>
      <w:r w:rsidR="000C1F37">
        <w:t>Имущество</w:t>
      </w:r>
      <w:r>
        <w:t xml:space="preserve"> к Покупателю</w:t>
      </w:r>
      <w:r w:rsidRPr="005F1CDC">
        <w:t>.</w:t>
      </w:r>
    </w:p>
    <w:p w:rsidR="00A15154" w:rsidRPr="005F1CDC" w:rsidRDefault="00A15154" w:rsidP="00A15154">
      <w:pPr>
        <w:pStyle w:val="20"/>
        <w:spacing w:line="240" w:lineRule="auto"/>
        <w:ind w:left="0" w:firstLine="741"/>
        <w:jc w:val="both"/>
      </w:pPr>
      <w:r w:rsidRPr="005F1CDC">
        <w:lastRenderedPageBreak/>
        <w:t xml:space="preserve">3.2.   Продавец обязан не позднее 10 (десяти) дней со дня полной оплаты </w:t>
      </w:r>
      <w:r>
        <w:t>Объект</w:t>
      </w:r>
      <w:r w:rsidR="000C1654">
        <w:t>ов</w:t>
      </w:r>
      <w:r w:rsidRPr="005F1CDC">
        <w:t xml:space="preserve"> обеспечить передачу </w:t>
      </w:r>
      <w:r w:rsidR="000C1F37">
        <w:t>Имущества</w:t>
      </w:r>
      <w:r w:rsidRPr="005F1CDC">
        <w:t xml:space="preserve"> по акту приема-передачи. </w:t>
      </w:r>
    </w:p>
    <w:p w:rsidR="00A15154" w:rsidRPr="00CD541E" w:rsidRDefault="00A15154" w:rsidP="00A15154">
      <w:pPr>
        <w:widowControl w:val="0"/>
        <w:autoSpaceDE w:val="0"/>
        <w:autoSpaceDN w:val="0"/>
        <w:adjustRightInd w:val="0"/>
        <w:spacing w:before="200"/>
        <w:jc w:val="center"/>
        <w:rPr>
          <w:iCs/>
        </w:rPr>
      </w:pPr>
      <w:r w:rsidRPr="00CD541E">
        <w:rPr>
          <w:b/>
          <w:bCs/>
          <w:iCs/>
        </w:rPr>
        <w:t>4.</w:t>
      </w:r>
      <w:r>
        <w:rPr>
          <w:b/>
          <w:bCs/>
          <w:iCs/>
        </w:rPr>
        <w:t xml:space="preserve"> </w:t>
      </w:r>
      <w:r w:rsidRPr="00CD541E">
        <w:rPr>
          <w:b/>
          <w:bCs/>
          <w:iCs/>
        </w:rPr>
        <w:t>Порядок перехода права собственности</w:t>
      </w:r>
    </w:p>
    <w:p w:rsidR="00A15154" w:rsidRDefault="00A15154" w:rsidP="00A1515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color w:val="000000"/>
        </w:rPr>
      </w:pPr>
      <w:r>
        <w:rPr>
          <w:color w:val="000000"/>
        </w:rPr>
        <w:t xml:space="preserve">4.1. Право собственности на </w:t>
      </w:r>
      <w:r w:rsidR="000C1F37">
        <w:rPr>
          <w:color w:val="000000"/>
        </w:rPr>
        <w:t>Имущество</w:t>
      </w:r>
      <w:r>
        <w:rPr>
          <w:color w:val="000000"/>
        </w:rPr>
        <w:t xml:space="preserve"> сохраняется за Продавцом до момента выполнения Покупателем обязательств по Договору.</w:t>
      </w:r>
    </w:p>
    <w:p w:rsidR="00A15154" w:rsidRDefault="00A15154" w:rsidP="00A15154">
      <w:pPr>
        <w:pStyle w:val="a4"/>
        <w:tabs>
          <w:tab w:val="clear" w:pos="10206"/>
        </w:tabs>
        <w:spacing w:before="0"/>
      </w:pPr>
      <w:r>
        <w:t xml:space="preserve">4.2. Право собственности на </w:t>
      </w:r>
      <w:r w:rsidR="000C1F37">
        <w:t>Имущество</w:t>
      </w:r>
      <w:r>
        <w:t xml:space="preserve"> переходит к Покупателю с момента государственной регистрации перехода права собственности. Основанием для государственной регистрации перехода права собственности на </w:t>
      </w:r>
      <w:r w:rsidR="000C1F37">
        <w:t>Имущество</w:t>
      </w:r>
      <w:r>
        <w:t xml:space="preserve"> является настоящий договор и акт приема-передачи.</w:t>
      </w:r>
    </w:p>
    <w:p w:rsidR="00A15154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4.3. </w:t>
      </w:r>
      <w:r w:rsidR="000C1F37">
        <w:rPr>
          <w:color w:val="000000"/>
        </w:rPr>
        <w:t>Имущество</w:t>
      </w:r>
      <w:r>
        <w:rPr>
          <w:color w:val="000000"/>
        </w:rPr>
        <w:t xml:space="preserve"> счита</w:t>
      </w:r>
      <w:r w:rsidR="000C1F37">
        <w:rPr>
          <w:color w:val="000000"/>
        </w:rPr>
        <w:t>е</w:t>
      </w:r>
      <w:r>
        <w:rPr>
          <w:color w:val="000000"/>
        </w:rPr>
        <w:t>тся переданным Покупателю с момента подписания Сторонами акта приема-передачи.</w:t>
      </w:r>
    </w:p>
    <w:p w:rsidR="00A15154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4.4. Риск случайной гибели или случайного повреждения </w:t>
      </w:r>
      <w:r w:rsidR="000C1F37">
        <w:rPr>
          <w:color w:val="000000"/>
        </w:rPr>
        <w:t>Имущества</w:t>
      </w:r>
      <w:r>
        <w:rPr>
          <w:color w:val="000000"/>
        </w:rPr>
        <w:t xml:space="preserve"> переходит на Покупателя с момента подписания акта приема-передачи.</w:t>
      </w:r>
    </w:p>
    <w:p w:rsidR="00A15154" w:rsidRPr="00CD541E" w:rsidRDefault="00A15154" w:rsidP="00A15154">
      <w:pPr>
        <w:widowControl w:val="0"/>
        <w:autoSpaceDE w:val="0"/>
        <w:autoSpaceDN w:val="0"/>
        <w:adjustRightInd w:val="0"/>
        <w:spacing w:before="200"/>
        <w:jc w:val="center"/>
        <w:rPr>
          <w:iCs/>
        </w:rPr>
      </w:pPr>
      <w:r w:rsidRPr="00CD541E">
        <w:rPr>
          <w:b/>
          <w:bCs/>
          <w:iCs/>
        </w:rPr>
        <w:t>5. Ответственность сторон</w:t>
      </w:r>
    </w:p>
    <w:p w:rsidR="00A15154" w:rsidRDefault="00A15154" w:rsidP="00A15154">
      <w:pPr>
        <w:widowControl w:val="0"/>
        <w:autoSpaceDE w:val="0"/>
        <w:autoSpaceDN w:val="0"/>
        <w:adjustRightInd w:val="0"/>
        <w:spacing w:before="200"/>
        <w:ind w:firstLine="709"/>
        <w:jc w:val="both"/>
        <w:rPr>
          <w:color w:val="000000"/>
        </w:rPr>
      </w:pPr>
      <w:r>
        <w:rPr>
          <w:color w:val="000000"/>
        </w:rPr>
        <w:t xml:space="preserve">5.1. В случае неисполнения и/или  ненадлежащего исполнения Покупателем условий, предусмотренных разделом 2 договора, Покупатель зачисляет в местный бюджет пеню от неуплаченной суммы за каждый день просрочки в размере одной трехсотой ставки рефинансирования Центрального Банка Российской Федерации, действующей на дату выполнения денежных обязательств. </w:t>
      </w:r>
    </w:p>
    <w:p w:rsidR="00A15154" w:rsidRDefault="00A15154" w:rsidP="00A151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5.2. В случае неисполнения и/или  ненадлежащего исполнения Покупателем условий, предусмотренных разделом 2 договора, Продавец имеет право расторгнуть договор в одностороннем порядке. При этом</w:t>
      </w:r>
      <w:r>
        <w:t xml:space="preserve"> </w:t>
      </w:r>
      <w:r w:rsidR="000C1F37">
        <w:t>Имущество</w:t>
      </w:r>
      <w:r>
        <w:t xml:space="preserve"> считается нереализованным и остается в муниципальной собственности.</w:t>
      </w:r>
    </w:p>
    <w:p w:rsidR="00A15154" w:rsidRPr="00CD541E" w:rsidRDefault="00A15154" w:rsidP="00A15154">
      <w:pPr>
        <w:widowControl w:val="0"/>
        <w:autoSpaceDE w:val="0"/>
        <w:autoSpaceDN w:val="0"/>
        <w:adjustRightInd w:val="0"/>
        <w:spacing w:before="200"/>
        <w:jc w:val="center"/>
        <w:rPr>
          <w:iCs/>
        </w:rPr>
      </w:pPr>
      <w:r w:rsidRPr="00CD541E">
        <w:rPr>
          <w:b/>
          <w:bCs/>
          <w:iCs/>
        </w:rPr>
        <w:t>6. Заключительные положения</w:t>
      </w:r>
    </w:p>
    <w:p w:rsidR="00B25CEB" w:rsidRDefault="00B25CEB" w:rsidP="00B25CEB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</w:pPr>
      <w:r>
        <w:rPr>
          <w:color w:val="000000"/>
        </w:rPr>
        <w:t xml:space="preserve">     </w:t>
      </w:r>
      <w:r w:rsidR="00A15154">
        <w:rPr>
          <w:color w:val="000000"/>
        </w:rPr>
        <w:t xml:space="preserve">6.1. </w:t>
      </w:r>
      <w:r w:rsidRPr="00940FFF">
        <w:t xml:space="preserve">Государственная регистрация договора </w:t>
      </w:r>
      <w:r>
        <w:t>купли-продажи</w:t>
      </w:r>
      <w:r w:rsidRPr="00940FFF">
        <w:t xml:space="preserve"> осуществляется в соответствии с  Федеральным законом от 13.07.2015 № 218-ФЗ "О государственной регистрации недвижимости".</w:t>
      </w:r>
    </w:p>
    <w:p w:rsidR="00A15154" w:rsidRDefault="00B25CEB" w:rsidP="00B25CEB">
      <w:pPr>
        <w:widowControl w:val="0"/>
        <w:tabs>
          <w:tab w:val="left" w:pos="1260"/>
          <w:tab w:val="right" w:pos="4680"/>
          <w:tab w:val="left" w:pos="4860"/>
          <w:tab w:val="right" w:pos="10206"/>
        </w:tabs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t xml:space="preserve">    </w:t>
      </w:r>
      <w:r w:rsidR="00A15154">
        <w:rPr>
          <w:color w:val="000000"/>
        </w:rPr>
        <w:t>6.2. Досрочное расторжение Договора возможно по соглашению Сторон, а также в одностороннем порядке в соответствии с п. 5.2. Договора.</w:t>
      </w:r>
    </w:p>
    <w:p w:rsidR="00A15154" w:rsidRDefault="00A15154" w:rsidP="00A151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6.3. Взаимоотношения сторон, не урегулированные договором, регулируются  действующим законодательством.</w:t>
      </w:r>
    </w:p>
    <w:p w:rsidR="00A15154" w:rsidRDefault="00A15154" w:rsidP="00A1515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6.4. Договор составлен в трех экземплярах, имеющих одинаковую юридическую силу. Один экземпляр Договора хранится </w:t>
      </w:r>
      <w:r w:rsidR="00962766">
        <w:rPr>
          <w:color w:val="000000"/>
        </w:rPr>
        <w:t>у Продавца</w:t>
      </w:r>
      <w:r>
        <w:t>, второй – у Покупателя, третий – в Нижнекамском отделе Управления Федеральной службы государственной регистрации, кадастра и картографии по Республике Татарстан.</w:t>
      </w:r>
    </w:p>
    <w:p w:rsidR="0087472D" w:rsidRDefault="0087472D" w:rsidP="00A15154">
      <w:pPr>
        <w:widowControl w:val="0"/>
        <w:autoSpaceDE w:val="0"/>
        <w:autoSpaceDN w:val="0"/>
        <w:adjustRightInd w:val="0"/>
        <w:ind w:firstLine="709"/>
        <w:jc w:val="both"/>
      </w:pPr>
    </w:p>
    <w:p w:rsidR="0087472D" w:rsidRPr="00FF2A0E" w:rsidRDefault="00A15154" w:rsidP="00BB3994">
      <w:pPr>
        <w:widowControl w:val="0"/>
        <w:autoSpaceDE w:val="0"/>
        <w:autoSpaceDN w:val="0"/>
        <w:adjustRightInd w:val="0"/>
        <w:ind w:left="1415" w:firstLine="709"/>
        <w:jc w:val="both"/>
        <w:rPr>
          <w:b/>
          <w:bCs/>
          <w:iCs/>
        </w:rPr>
      </w:pPr>
      <w:r w:rsidRPr="00FF2A0E">
        <w:rPr>
          <w:b/>
          <w:bCs/>
          <w:iCs/>
        </w:rPr>
        <w:t>Платежные и почтовые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78"/>
        <w:gridCol w:w="5148"/>
      </w:tblGrid>
      <w:tr w:rsidR="00A15154">
        <w:trPr>
          <w:trHeight w:val="10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5858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  <w:p w:rsidR="00966795" w:rsidRDefault="00966795" w:rsidP="00BE3D2D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66795">
              <w:rPr>
                <w:rFonts w:ascii="Times New Roman" w:hAnsi="Times New Roman"/>
                <w:bCs/>
                <w:sz w:val="24"/>
                <w:szCs w:val="24"/>
              </w:rPr>
              <w:t>Муниципальное казенное учреждение «</w:t>
            </w:r>
            <w:r w:rsidR="00BE3D2D">
              <w:rPr>
                <w:rFonts w:ascii="Times New Roman" w:hAnsi="Times New Roman"/>
                <w:bCs/>
                <w:sz w:val="24"/>
                <w:szCs w:val="24"/>
              </w:rPr>
              <w:t xml:space="preserve"> Исполнительный комитет Сухаревского сельского поселения Н</w:t>
            </w:r>
            <w:r w:rsidRPr="00966795">
              <w:rPr>
                <w:rFonts w:ascii="Times New Roman" w:hAnsi="Times New Roman"/>
                <w:bCs/>
                <w:sz w:val="24"/>
                <w:szCs w:val="24"/>
              </w:rPr>
              <w:t>ижнекамского муниципального района Республики Татарстан»</w:t>
            </w:r>
          </w:p>
          <w:p w:rsidR="008E0CA4" w:rsidRPr="00966795" w:rsidRDefault="008E0CA4" w:rsidP="00BE3D2D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15154" w:rsidRPr="009E5858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E5858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  <w:tr w:rsidR="00A15154">
        <w:trPr>
          <w:trHeight w:val="2710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8E0CA4" w:rsidRDefault="00A15154" w:rsidP="008E0CA4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Адрес</w:t>
            </w:r>
            <w:r w:rsidRPr="002904B1">
              <w:rPr>
                <w:rFonts w:ascii="Times New Roman" w:hAnsi="Times New Roman"/>
                <w:sz w:val="24"/>
                <w:szCs w:val="22"/>
              </w:rPr>
              <w:t>:</w:t>
            </w:r>
            <w:r w:rsidR="00BE3D2D">
              <w:rPr>
                <w:rFonts w:ascii="Times New Roman" w:hAnsi="Times New Roman"/>
                <w:sz w:val="24"/>
                <w:szCs w:val="22"/>
              </w:rPr>
              <w:t xml:space="preserve"> Нижнекамский район, </w:t>
            </w:r>
            <w:proofErr w:type="spellStart"/>
            <w:r w:rsidR="00BE3D2D">
              <w:rPr>
                <w:rFonts w:ascii="Times New Roman" w:hAnsi="Times New Roman"/>
                <w:sz w:val="24"/>
                <w:szCs w:val="22"/>
              </w:rPr>
              <w:t>с</w:t>
            </w:r>
            <w:proofErr w:type="gramStart"/>
            <w:r w:rsidR="00BE3D2D">
              <w:rPr>
                <w:rFonts w:ascii="Times New Roman" w:hAnsi="Times New Roman"/>
                <w:sz w:val="24"/>
                <w:szCs w:val="22"/>
              </w:rPr>
              <w:t>.С</w:t>
            </w:r>
            <w:proofErr w:type="gramEnd"/>
            <w:r w:rsidR="00BE3D2D">
              <w:rPr>
                <w:rFonts w:ascii="Times New Roman" w:hAnsi="Times New Roman"/>
                <w:sz w:val="24"/>
                <w:szCs w:val="22"/>
              </w:rPr>
              <w:t>ухарево</w:t>
            </w:r>
            <w:proofErr w:type="spellEnd"/>
            <w:r w:rsidR="00BE3D2D">
              <w:rPr>
                <w:rFonts w:ascii="Times New Roman" w:hAnsi="Times New Roman"/>
                <w:sz w:val="24"/>
                <w:szCs w:val="22"/>
              </w:rPr>
              <w:t>, ул.Пролетарская,д.12</w:t>
            </w:r>
            <w:r w:rsidR="008E0CA4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  <w:p w:rsidR="008E0CA4" w:rsidRPr="000C1654" w:rsidRDefault="008E0CA4" w:rsidP="008E0CA4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color w:val="FF0000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ИНН1651045250</w:t>
            </w:r>
            <w:r w:rsidRPr="002904B1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  <w:p w:rsidR="008E0CA4" w:rsidRDefault="008E0CA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2"/>
              </w:rPr>
              <w:t>р</w:t>
            </w:r>
            <w:proofErr w:type="gramEnd"/>
            <w:r w:rsidR="00A15154" w:rsidRPr="002904B1">
              <w:rPr>
                <w:rFonts w:ascii="Times New Roman" w:hAnsi="Times New Roman"/>
                <w:sz w:val="24"/>
                <w:szCs w:val="22"/>
              </w:rPr>
              <w:t>/</w:t>
            </w:r>
            <w:r w:rsidR="00A15154">
              <w:rPr>
                <w:rFonts w:ascii="Times New Roman" w:hAnsi="Times New Roman"/>
                <w:sz w:val="24"/>
                <w:szCs w:val="22"/>
              </w:rPr>
              <w:t>с</w:t>
            </w:r>
            <w:r w:rsidR="00A15154" w:rsidRPr="002904B1">
              <w:rPr>
                <w:rFonts w:ascii="Times New Roman" w:hAnsi="Times New Roman"/>
                <w:sz w:val="24"/>
                <w:szCs w:val="22"/>
              </w:rPr>
              <w:t>:</w:t>
            </w:r>
            <w:r>
              <w:rPr>
                <w:rFonts w:ascii="Times New Roman" w:hAnsi="Times New Roman"/>
                <w:sz w:val="24"/>
                <w:szCs w:val="22"/>
              </w:rPr>
              <w:t>40302810206020000100</w:t>
            </w:r>
            <w:r w:rsidR="00A15154" w:rsidRPr="002904B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A15154" w:rsidRPr="00290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0CA4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904B1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r w:rsidR="008E0CA4">
              <w:rPr>
                <w:rFonts w:ascii="Times New Roman" w:hAnsi="Times New Roman"/>
                <w:color w:val="000000"/>
                <w:sz w:val="24"/>
              </w:rPr>
              <w:t xml:space="preserve">ПАО «АК БАРС» </w:t>
            </w:r>
            <w:proofErr w:type="spellStart"/>
            <w:r w:rsidR="008E0CA4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 w:rsidR="008E0CA4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="008E0CA4">
              <w:rPr>
                <w:rFonts w:ascii="Times New Roman" w:hAnsi="Times New Roman"/>
                <w:color w:val="000000"/>
                <w:sz w:val="24"/>
              </w:rPr>
              <w:t>азань</w:t>
            </w:r>
            <w:proofErr w:type="spellEnd"/>
          </w:p>
          <w:p w:rsidR="008E0CA4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2904B1">
              <w:rPr>
                <w:rFonts w:ascii="Times New Roman" w:hAnsi="Times New Roman"/>
                <w:color w:val="000000"/>
                <w:sz w:val="24"/>
              </w:rPr>
              <w:t xml:space="preserve"> БИК 049205</w:t>
            </w:r>
            <w:r w:rsidR="008E0CA4">
              <w:rPr>
                <w:rFonts w:ascii="Times New Roman" w:hAnsi="Times New Roman"/>
                <w:color w:val="000000"/>
                <w:sz w:val="24"/>
              </w:rPr>
              <w:t>805</w:t>
            </w:r>
          </w:p>
          <w:p w:rsidR="00A15154" w:rsidRPr="008E0CA4" w:rsidRDefault="008E0CA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К\с30101810000000000805</w:t>
            </w:r>
            <w:r w:rsidR="00A15154" w:rsidRPr="002904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E0CA4" w:rsidRDefault="008E0CA4" w:rsidP="008E0CA4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2"/>
              </w:rPr>
            </w:pPr>
          </w:p>
          <w:p w:rsidR="00A15154" w:rsidRDefault="00A15154" w:rsidP="008E0CA4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От имени Продавца </w:t>
            </w:r>
          </w:p>
          <w:p w:rsidR="00A15154" w:rsidRPr="00546C60" w:rsidRDefault="00A15154" w:rsidP="009E5858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_____________________</w:t>
            </w:r>
            <w:r w:rsidR="00966795">
              <w:rPr>
                <w:rFonts w:ascii="Times New Roman" w:hAnsi="Times New Roman"/>
                <w:sz w:val="24"/>
                <w:szCs w:val="22"/>
              </w:rPr>
              <w:t>/</w:t>
            </w:r>
            <w:r w:rsidR="00554147">
              <w:rPr>
                <w:rFonts w:ascii="Times New Roman" w:hAnsi="Times New Roman"/>
                <w:sz w:val="24"/>
                <w:szCs w:val="22"/>
              </w:rPr>
              <w:t>_______________</w:t>
            </w:r>
            <w:r w:rsidR="00966795">
              <w:rPr>
                <w:rFonts w:ascii="Times New Roman" w:hAnsi="Times New Roman"/>
                <w:sz w:val="24"/>
                <w:szCs w:val="22"/>
              </w:rPr>
              <w:t>_</w:t>
            </w:r>
            <w:r w:rsidRPr="002904B1">
              <w:rPr>
                <w:rFonts w:ascii="Times New Roman" w:hAnsi="Times New Roman"/>
                <w:sz w:val="24"/>
                <w:szCs w:val="22"/>
              </w:rPr>
              <w:t xml:space="preserve"> </w:t>
            </w:r>
            <w:r w:rsidR="00546C60">
              <w:rPr>
                <w:rFonts w:ascii="Times New Roman" w:hAnsi="Times New Roman"/>
              </w:rPr>
              <w:t xml:space="preserve">                            </w:t>
            </w:r>
            <w:r w:rsidRPr="00546C60">
              <w:rPr>
                <w:rFonts w:ascii="Times New Roman" w:hAnsi="Times New Roman"/>
              </w:rPr>
              <w:t>(подпись)</w:t>
            </w: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jc w:val="both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М.П.</w:t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  <w:r w:rsidRPr="002904B1">
              <w:rPr>
                <w:rFonts w:ascii="Times New Roman" w:hAnsi="Times New Roman"/>
                <w:sz w:val="24"/>
                <w:szCs w:val="22"/>
              </w:rPr>
              <w:t xml:space="preserve"> </w:t>
            </w:r>
          </w:p>
          <w:p w:rsidR="00A15154" w:rsidRPr="002904B1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9E5858" w:rsidRDefault="009E5858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9E5858" w:rsidRDefault="009E5858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От имени Покупателя</w:t>
            </w: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  <w:p w:rsidR="00546C60" w:rsidRPr="002904B1" w:rsidRDefault="00966795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___________________/________________</w:t>
            </w:r>
          </w:p>
          <w:p w:rsidR="00A15154" w:rsidRDefault="00546C60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</w:rPr>
            </w:pPr>
            <w:r w:rsidRPr="00546C60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</w:t>
            </w:r>
            <w:r w:rsidR="00A15154" w:rsidRPr="00546C60">
              <w:rPr>
                <w:rFonts w:ascii="Times New Roman" w:hAnsi="Times New Roman"/>
              </w:rPr>
              <w:t xml:space="preserve"> (подпись)</w:t>
            </w:r>
          </w:p>
          <w:p w:rsidR="00B25CEB" w:rsidRPr="00546C60" w:rsidRDefault="00B25CEB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</w:rPr>
            </w:pPr>
          </w:p>
          <w:p w:rsidR="00A15154" w:rsidRDefault="00A15154" w:rsidP="0043081E">
            <w:pPr>
              <w:pStyle w:val="ConsNonformat"/>
              <w:widowControl/>
              <w:tabs>
                <w:tab w:val="right" w:pos="10206"/>
              </w:tabs>
              <w:rPr>
                <w:rFonts w:ascii="Times New Roman" w:hAnsi="Times New Roman"/>
                <w:sz w:val="24"/>
                <w:szCs w:val="22"/>
              </w:rPr>
            </w:pPr>
          </w:p>
        </w:tc>
      </w:tr>
    </w:tbl>
    <w:p w:rsidR="00270E25" w:rsidRPr="00966795" w:rsidRDefault="00546C60" w:rsidP="00966795">
      <w:pPr>
        <w:widowControl w:val="0"/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iCs/>
        </w:rPr>
        <w:lastRenderedPageBreak/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A15154" w:rsidRPr="00244546" w:rsidRDefault="00A15154" w:rsidP="00A15154">
      <w:pPr>
        <w:pStyle w:val="a5"/>
        <w:contextualSpacing/>
        <w:rPr>
          <w:sz w:val="24"/>
          <w:szCs w:val="24"/>
        </w:rPr>
      </w:pPr>
      <w:r w:rsidRPr="00244546">
        <w:rPr>
          <w:sz w:val="24"/>
          <w:szCs w:val="24"/>
        </w:rPr>
        <w:t>Акт приема-передачи</w:t>
      </w:r>
    </w:p>
    <w:p w:rsidR="00A15154" w:rsidRPr="00EA0B1F" w:rsidRDefault="00A15154" w:rsidP="00A15154">
      <w:pPr>
        <w:pStyle w:val="a5"/>
        <w:contextualSpacing/>
        <w:rPr>
          <w:sz w:val="24"/>
          <w:szCs w:val="24"/>
        </w:rPr>
      </w:pPr>
      <w:r w:rsidRPr="00EA0B1F">
        <w:rPr>
          <w:sz w:val="24"/>
          <w:szCs w:val="24"/>
        </w:rPr>
        <w:t xml:space="preserve">к договору купли-продажи </w:t>
      </w:r>
    </w:p>
    <w:p w:rsidR="00A15154" w:rsidRPr="00244546" w:rsidRDefault="00A15154" w:rsidP="00A15154">
      <w:pPr>
        <w:contextualSpacing/>
        <w:jc w:val="center"/>
      </w:pPr>
    </w:p>
    <w:p w:rsidR="00EA0B1F" w:rsidRPr="000C1F37" w:rsidRDefault="00C825D6" w:rsidP="007123CB">
      <w:pPr>
        <w:widowControl w:val="0"/>
        <w:tabs>
          <w:tab w:val="right" w:pos="4140"/>
          <w:tab w:val="left" w:pos="7200"/>
        </w:tabs>
        <w:autoSpaceDE w:val="0"/>
        <w:autoSpaceDN w:val="0"/>
        <w:adjustRightInd w:val="0"/>
        <w:spacing w:before="480"/>
        <w:contextualSpacing/>
        <w:rPr>
          <w:color w:val="000000"/>
        </w:rPr>
      </w:pPr>
      <w:r>
        <w:t>с</w:t>
      </w:r>
      <w:r w:rsidR="00A15154" w:rsidRPr="000C1F37">
        <w:t>.</w:t>
      </w:r>
      <w:r>
        <w:t>Сухарево</w:t>
      </w:r>
      <w:r w:rsidR="00A15154" w:rsidRPr="000C1F37">
        <w:t xml:space="preserve"> </w:t>
      </w:r>
      <w:r w:rsidR="00A15154" w:rsidRPr="000C1F37">
        <w:tab/>
      </w:r>
      <w:r w:rsidR="00A15154" w:rsidRPr="000C1F37">
        <w:tab/>
      </w:r>
      <w:r w:rsidR="00EA0B1F" w:rsidRPr="000C1F37">
        <w:rPr>
          <w:color w:val="000000"/>
        </w:rPr>
        <w:t xml:space="preserve">     </w:t>
      </w:r>
    </w:p>
    <w:p w:rsidR="00A15154" w:rsidRPr="00244546" w:rsidRDefault="00A15154" w:rsidP="00EA0B1F">
      <w:pPr>
        <w:ind w:firstLine="708"/>
        <w:contextualSpacing/>
      </w:pPr>
      <w:r w:rsidRPr="00244546">
        <w:tab/>
      </w:r>
    </w:p>
    <w:p w:rsidR="004F0F22" w:rsidRPr="00D76EF3" w:rsidRDefault="004F0F22" w:rsidP="004F0F22">
      <w:pPr>
        <w:ind w:firstLine="684"/>
        <w:contextualSpacing/>
        <w:jc w:val="both"/>
        <w:rPr>
          <w:i/>
        </w:rPr>
      </w:pPr>
      <w:r>
        <w:rPr>
          <w:bCs/>
        </w:rPr>
        <w:t>М</w:t>
      </w:r>
      <w:r w:rsidRPr="000B7171">
        <w:rPr>
          <w:bCs/>
        </w:rPr>
        <w:t>униципально</w:t>
      </w:r>
      <w:r>
        <w:rPr>
          <w:bCs/>
        </w:rPr>
        <w:t>е казенное</w:t>
      </w:r>
      <w:r w:rsidRPr="000B7171">
        <w:rPr>
          <w:bCs/>
        </w:rPr>
        <w:t xml:space="preserve"> учреждени</w:t>
      </w:r>
      <w:r>
        <w:rPr>
          <w:bCs/>
        </w:rPr>
        <w:t>е</w:t>
      </w:r>
      <w:r w:rsidRPr="000B7171">
        <w:rPr>
          <w:bCs/>
        </w:rPr>
        <w:t xml:space="preserve"> </w:t>
      </w:r>
      <w:r>
        <w:rPr>
          <w:bCs/>
        </w:rPr>
        <w:t>«</w:t>
      </w:r>
      <w:r w:rsidR="00C825D6">
        <w:rPr>
          <w:bCs/>
        </w:rPr>
        <w:t>Сухаревское сельское поселение Ни</w:t>
      </w:r>
      <w:r w:rsidRPr="000B7171">
        <w:rPr>
          <w:bCs/>
        </w:rPr>
        <w:t>жнекамск</w:t>
      </w:r>
      <w:r>
        <w:rPr>
          <w:bCs/>
        </w:rPr>
        <w:t>ого</w:t>
      </w:r>
      <w:r w:rsidRPr="000B7171">
        <w:rPr>
          <w:bCs/>
        </w:rPr>
        <w:t xml:space="preserve"> муниципальн</w:t>
      </w:r>
      <w:r>
        <w:rPr>
          <w:bCs/>
        </w:rPr>
        <w:t>ого</w:t>
      </w:r>
      <w:r w:rsidRPr="000B7171">
        <w:rPr>
          <w:bCs/>
        </w:rPr>
        <w:t xml:space="preserve"> район</w:t>
      </w:r>
      <w:r>
        <w:rPr>
          <w:bCs/>
        </w:rPr>
        <w:t>а</w:t>
      </w:r>
      <w:r w:rsidRPr="000B7171">
        <w:rPr>
          <w:bCs/>
        </w:rPr>
        <w:t xml:space="preserve"> Республики Татарстан</w:t>
      </w:r>
      <w:r>
        <w:rPr>
          <w:bCs/>
        </w:rPr>
        <w:t xml:space="preserve">», в лице </w:t>
      </w:r>
      <w:r w:rsidR="008E0CA4">
        <w:rPr>
          <w:bCs/>
        </w:rPr>
        <w:t xml:space="preserve">Руководителя Исполнительного комитета Сухаревского сельского Совета </w:t>
      </w:r>
      <w:proofErr w:type="spellStart"/>
      <w:r w:rsidR="008E0CA4">
        <w:rPr>
          <w:bCs/>
        </w:rPr>
        <w:t>Галимова</w:t>
      </w:r>
      <w:proofErr w:type="spellEnd"/>
      <w:r w:rsidR="008E0CA4">
        <w:rPr>
          <w:bCs/>
        </w:rPr>
        <w:t xml:space="preserve"> </w:t>
      </w:r>
      <w:proofErr w:type="spellStart"/>
      <w:r w:rsidR="008E0CA4">
        <w:rPr>
          <w:bCs/>
        </w:rPr>
        <w:t>Ришата</w:t>
      </w:r>
      <w:proofErr w:type="spellEnd"/>
      <w:r w:rsidR="008E0CA4">
        <w:rPr>
          <w:bCs/>
        </w:rPr>
        <w:t xml:space="preserve"> </w:t>
      </w:r>
      <w:proofErr w:type="spellStart"/>
      <w:r w:rsidR="008E0CA4">
        <w:rPr>
          <w:bCs/>
        </w:rPr>
        <w:t>Расимовича</w:t>
      </w:r>
      <w:proofErr w:type="spellEnd"/>
      <w:r w:rsidRPr="00D76EF3">
        <w:rPr>
          <w:i/>
        </w:rPr>
        <w:t>, дейс</w:t>
      </w:r>
      <w:r w:rsidR="000C1F37" w:rsidRPr="00D76EF3">
        <w:rPr>
          <w:i/>
        </w:rPr>
        <w:t xml:space="preserve">твующего на основании </w:t>
      </w:r>
      <w:r w:rsidR="008E0CA4">
        <w:rPr>
          <w:i/>
        </w:rPr>
        <w:t>устава</w:t>
      </w:r>
      <w:r w:rsidRPr="00D76EF3">
        <w:rPr>
          <w:i/>
        </w:rPr>
        <w:t>,  именуемое</w:t>
      </w:r>
      <w:r w:rsidRPr="00D76EF3">
        <w:rPr>
          <w:i/>
          <w:color w:val="000000"/>
        </w:rPr>
        <w:t xml:space="preserve"> в дальнейшем «Продавец»</w:t>
      </w:r>
      <w:r w:rsidRPr="00D76EF3">
        <w:rPr>
          <w:i/>
        </w:rPr>
        <w:t xml:space="preserve">,  </w:t>
      </w:r>
      <w:r w:rsidR="00962766" w:rsidRPr="00D76EF3">
        <w:rPr>
          <w:i/>
          <w:color w:val="000000"/>
        </w:rPr>
        <w:t xml:space="preserve"> </w:t>
      </w:r>
      <w:r w:rsidR="00270E25" w:rsidRPr="00D76EF3">
        <w:rPr>
          <w:i/>
        </w:rPr>
        <w:t xml:space="preserve">передает, </w:t>
      </w:r>
      <w:r w:rsidRPr="00D76EF3">
        <w:rPr>
          <w:i/>
        </w:rPr>
        <w:t>а</w:t>
      </w:r>
    </w:p>
    <w:p w:rsidR="00270E25" w:rsidRDefault="000C1F37" w:rsidP="004F0F22">
      <w:pPr>
        <w:ind w:firstLine="684"/>
        <w:contextualSpacing/>
        <w:jc w:val="both"/>
        <w:rPr>
          <w:bCs/>
        </w:rPr>
      </w:pPr>
      <w:r>
        <w:t>___________________________________________</w:t>
      </w:r>
      <w:r w:rsidR="000C1654" w:rsidRPr="00173683">
        <w:t xml:space="preserve"> (паспорт </w:t>
      </w:r>
      <w:r>
        <w:t>_________</w:t>
      </w:r>
      <w:r w:rsidR="000C1654" w:rsidRPr="00173683">
        <w:t xml:space="preserve"> № </w:t>
      </w:r>
      <w:r>
        <w:t>________________</w:t>
      </w:r>
      <w:r w:rsidR="000C1654" w:rsidRPr="00173683">
        <w:t xml:space="preserve">, выдан </w:t>
      </w:r>
      <w:r>
        <w:t>___________________________________________________</w:t>
      </w:r>
      <w:r w:rsidR="000C1654" w:rsidRPr="00173683">
        <w:t xml:space="preserve">, ИНН </w:t>
      </w:r>
      <w:r>
        <w:t>______________________</w:t>
      </w:r>
      <w:r w:rsidR="000C1654" w:rsidRPr="00173683">
        <w:t>)</w:t>
      </w:r>
      <w:r w:rsidR="004F0F22">
        <w:t>,</w:t>
      </w:r>
      <w:r w:rsidR="004F0F22" w:rsidRPr="004F0F22">
        <w:rPr>
          <w:color w:val="000000"/>
        </w:rPr>
        <w:t xml:space="preserve"> </w:t>
      </w:r>
      <w:r w:rsidR="004F0F22" w:rsidRPr="00173683">
        <w:rPr>
          <w:color w:val="000000"/>
        </w:rPr>
        <w:t>именуем</w:t>
      </w:r>
      <w:r>
        <w:rPr>
          <w:color w:val="000000"/>
        </w:rPr>
        <w:t>ый</w:t>
      </w:r>
      <w:r w:rsidR="004F0F22" w:rsidRPr="00173683">
        <w:rPr>
          <w:color w:val="000000"/>
        </w:rPr>
        <w:t xml:space="preserve"> в дальнейшем «</w:t>
      </w:r>
      <w:r w:rsidR="004F0F22" w:rsidRPr="000C1F37">
        <w:rPr>
          <w:color w:val="000000"/>
        </w:rPr>
        <w:t>Покупатель»,</w:t>
      </w:r>
      <w:r w:rsidR="00A05216" w:rsidRPr="000C1F37">
        <w:t xml:space="preserve"> принимает</w:t>
      </w:r>
      <w:r w:rsidR="00270E25" w:rsidRPr="00244546">
        <w:t>:</w:t>
      </w:r>
      <w:r w:rsidR="00270E25" w:rsidRPr="00244546">
        <w:rPr>
          <w:bCs/>
        </w:rPr>
        <w:t xml:space="preserve"> </w:t>
      </w:r>
    </w:p>
    <w:p w:rsidR="000C1F37" w:rsidRDefault="00A05216" w:rsidP="000C1F37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</w:pPr>
      <w:r w:rsidRPr="00173683">
        <w:t xml:space="preserve">- </w:t>
      </w:r>
      <w:r w:rsidR="000C1F37">
        <w:t>_________________________________________________________________________</w:t>
      </w:r>
    </w:p>
    <w:p w:rsidR="00A05216" w:rsidRPr="00173683" w:rsidRDefault="00A05216" w:rsidP="00A05216">
      <w:pPr>
        <w:widowControl w:val="0"/>
        <w:tabs>
          <w:tab w:val="right" w:pos="10206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(далее - </w:t>
      </w:r>
      <w:r w:rsidR="000C1F37">
        <w:t>Имущество</w:t>
      </w:r>
      <w:r>
        <w:t>).</w:t>
      </w:r>
    </w:p>
    <w:p w:rsidR="00A15154" w:rsidRDefault="000C1F37" w:rsidP="00A15154">
      <w:pPr>
        <w:tabs>
          <w:tab w:val="num" w:pos="720"/>
        </w:tabs>
        <w:ind w:firstLine="720"/>
        <w:jc w:val="both"/>
      </w:pPr>
      <w:r>
        <w:t>Имущество</w:t>
      </w:r>
      <w:r w:rsidR="00A15154">
        <w:t xml:space="preserve"> соответству</w:t>
      </w:r>
      <w:r>
        <w:t>е</w:t>
      </w:r>
      <w:r w:rsidR="00A15154">
        <w:t xml:space="preserve">т техническому состоянию </w:t>
      </w:r>
      <w:proofErr w:type="gramStart"/>
      <w:r w:rsidR="00A15154">
        <w:t>согласно отчета</w:t>
      </w:r>
      <w:proofErr w:type="gramEnd"/>
      <w:r w:rsidR="00A15154">
        <w:t xml:space="preserve"> независимой оценочной фирмы  и условиям договора купли-продажи.</w:t>
      </w:r>
    </w:p>
    <w:p w:rsidR="00A15154" w:rsidRDefault="00A15154" w:rsidP="00A15154">
      <w:pPr>
        <w:tabs>
          <w:tab w:val="num" w:pos="720"/>
        </w:tabs>
        <w:ind w:firstLine="720"/>
        <w:jc w:val="both"/>
      </w:pPr>
      <w:r>
        <w:t>Настоящий акт подтверждает отсутствие претензий у Покупателя в отношении передаваем</w:t>
      </w:r>
      <w:r w:rsidR="000C1F37">
        <w:t>ого</w:t>
      </w:r>
      <w:r>
        <w:t xml:space="preserve"> </w:t>
      </w:r>
      <w:r w:rsidR="000C1F37">
        <w:t>Имущества</w:t>
      </w:r>
      <w:r>
        <w:t xml:space="preserve"> в целом.</w:t>
      </w:r>
    </w:p>
    <w:p w:rsidR="00A15154" w:rsidRDefault="00A15154" w:rsidP="00A15154">
      <w:pPr>
        <w:tabs>
          <w:tab w:val="num" w:pos="720"/>
        </w:tabs>
        <w:ind w:firstLine="720"/>
        <w:jc w:val="both"/>
      </w:pPr>
      <w:r>
        <w:t xml:space="preserve">Настоящий акт не является документом о праве собственности на </w:t>
      </w:r>
      <w:r w:rsidR="000C1F37">
        <w:t>Имущество</w:t>
      </w:r>
      <w:r>
        <w:t>.</w:t>
      </w:r>
    </w:p>
    <w:p w:rsidR="00A15154" w:rsidRPr="00244546" w:rsidRDefault="00A15154" w:rsidP="00A15154">
      <w:pPr>
        <w:pStyle w:val="a4"/>
        <w:tabs>
          <w:tab w:val="clear" w:pos="10206"/>
          <w:tab w:val="right" w:pos="10146"/>
        </w:tabs>
      </w:pPr>
      <w:r>
        <w:t>Настоящий акт составлен в 3-х экземплярах, каждый из которых имеет одинаковую юридическую силу.</w:t>
      </w:r>
    </w:p>
    <w:p w:rsidR="00A15154" w:rsidRPr="00244546" w:rsidRDefault="00A15154" w:rsidP="00A15154">
      <w:pPr>
        <w:pStyle w:val="a4"/>
        <w:ind w:firstLine="708"/>
      </w:pPr>
    </w:p>
    <w:p w:rsidR="00A15154" w:rsidRPr="00244546" w:rsidRDefault="00A15154" w:rsidP="00A15154">
      <w:pPr>
        <w:pStyle w:val="a4"/>
        <w:ind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A15154" w:rsidRPr="00244546">
        <w:tc>
          <w:tcPr>
            <w:tcW w:w="4916" w:type="dxa"/>
          </w:tcPr>
          <w:p w:rsidR="00A15154" w:rsidRPr="000C1F37" w:rsidRDefault="00A15154" w:rsidP="0043081E">
            <w:pPr>
              <w:rPr>
                <w:bCs/>
              </w:rPr>
            </w:pPr>
            <w:r w:rsidRPr="000C1F37">
              <w:rPr>
                <w:bCs/>
              </w:rPr>
              <w:t xml:space="preserve">Имущество передал: </w:t>
            </w:r>
          </w:p>
        </w:tc>
        <w:tc>
          <w:tcPr>
            <w:tcW w:w="4916" w:type="dxa"/>
          </w:tcPr>
          <w:p w:rsidR="00A15154" w:rsidRPr="000C1F37" w:rsidRDefault="00A15154" w:rsidP="0043081E">
            <w:pPr>
              <w:ind w:left="484"/>
              <w:rPr>
                <w:bCs/>
              </w:rPr>
            </w:pPr>
            <w:r w:rsidRPr="00244546">
              <w:rPr>
                <w:b/>
                <w:bCs/>
              </w:rPr>
              <w:t xml:space="preserve">      </w:t>
            </w:r>
            <w:r w:rsidRPr="000C1F37">
              <w:rPr>
                <w:bCs/>
              </w:rPr>
              <w:t>Имущество принял:</w:t>
            </w:r>
          </w:p>
        </w:tc>
      </w:tr>
      <w:tr w:rsidR="00A15154" w:rsidRPr="00244546">
        <w:tc>
          <w:tcPr>
            <w:tcW w:w="4916" w:type="dxa"/>
          </w:tcPr>
          <w:p w:rsidR="00E02880" w:rsidRDefault="00A15154" w:rsidP="00E02880">
            <w:r w:rsidRPr="00244546">
              <w:t>М</w:t>
            </w:r>
            <w:r w:rsidR="00E02880">
              <w:t>К</w:t>
            </w:r>
            <w:r w:rsidRPr="00244546">
              <w:t>У «</w:t>
            </w:r>
            <w:r w:rsidR="00C825D6">
              <w:t>Сухаревское сельское поселение</w:t>
            </w:r>
            <w:r w:rsidR="00E02880">
              <w:t xml:space="preserve"> </w:t>
            </w:r>
          </w:p>
          <w:p w:rsidR="00A15154" w:rsidRPr="00244546" w:rsidRDefault="00A15154" w:rsidP="00E02880">
            <w:r w:rsidRPr="00244546">
              <w:t>Нижнекамск</w:t>
            </w:r>
            <w:r w:rsidR="00E02880">
              <w:t>ого</w:t>
            </w:r>
            <w:r w:rsidRPr="00244546">
              <w:t xml:space="preserve"> муниципальн</w:t>
            </w:r>
            <w:r w:rsidR="00E02880">
              <w:t>ого</w:t>
            </w:r>
            <w:r w:rsidRPr="00244546">
              <w:t xml:space="preserve"> район</w:t>
            </w:r>
            <w:r w:rsidR="00E02880">
              <w:t>а</w:t>
            </w:r>
            <w:r w:rsidRPr="00244546">
              <w:t>»</w:t>
            </w:r>
          </w:p>
        </w:tc>
        <w:tc>
          <w:tcPr>
            <w:tcW w:w="4916" w:type="dxa"/>
          </w:tcPr>
          <w:p w:rsidR="00512A35" w:rsidRPr="00244546" w:rsidRDefault="00512A35" w:rsidP="009E5858">
            <w:pPr>
              <w:ind w:left="844"/>
            </w:pPr>
          </w:p>
        </w:tc>
      </w:tr>
      <w:tr w:rsidR="00A15154" w:rsidRPr="00244546">
        <w:tc>
          <w:tcPr>
            <w:tcW w:w="4916" w:type="dxa"/>
          </w:tcPr>
          <w:p w:rsidR="00A15154" w:rsidRPr="00244546" w:rsidRDefault="00A15154" w:rsidP="0043081E"/>
        </w:tc>
        <w:tc>
          <w:tcPr>
            <w:tcW w:w="4916" w:type="dxa"/>
          </w:tcPr>
          <w:p w:rsidR="00A15154" w:rsidRPr="00244546" w:rsidRDefault="00A15154" w:rsidP="0043081E">
            <w:pPr>
              <w:ind w:left="844"/>
            </w:pPr>
          </w:p>
        </w:tc>
      </w:tr>
      <w:tr w:rsidR="00A15154" w:rsidRPr="00244546">
        <w:tc>
          <w:tcPr>
            <w:tcW w:w="4916" w:type="dxa"/>
          </w:tcPr>
          <w:p w:rsidR="00A15154" w:rsidRPr="00244546" w:rsidRDefault="00A15154" w:rsidP="0043081E"/>
        </w:tc>
        <w:tc>
          <w:tcPr>
            <w:tcW w:w="4916" w:type="dxa"/>
          </w:tcPr>
          <w:p w:rsidR="00A15154" w:rsidRPr="00244546" w:rsidRDefault="00A15154" w:rsidP="0043081E">
            <w:pPr>
              <w:ind w:left="844"/>
            </w:pPr>
          </w:p>
        </w:tc>
      </w:tr>
      <w:tr w:rsidR="00A15154" w:rsidRPr="00244546">
        <w:tc>
          <w:tcPr>
            <w:tcW w:w="4916" w:type="dxa"/>
          </w:tcPr>
          <w:p w:rsidR="00A15154" w:rsidRPr="00244546" w:rsidRDefault="00A15154" w:rsidP="0043081E">
            <w:pPr>
              <w:pStyle w:val="a3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916" w:type="dxa"/>
          </w:tcPr>
          <w:p w:rsidR="00A15154" w:rsidRPr="00244546" w:rsidRDefault="00A15154" w:rsidP="0043081E">
            <w:pPr>
              <w:ind w:left="844"/>
            </w:pPr>
          </w:p>
        </w:tc>
      </w:tr>
      <w:tr w:rsidR="00A15154" w:rsidRPr="00244546">
        <w:tc>
          <w:tcPr>
            <w:tcW w:w="4916" w:type="dxa"/>
          </w:tcPr>
          <w:p w:rsidR="00A15154" w:rsidRPr="00244546" w:rsidRDefault="00A15154" w:rsidP="0043081E"/>
        </w:tc>
        <w:tc>
          <w:tcPr>
            <w:tcW w:w="4916" w:type="dxa"/>
          </w:tcPr>
          <w:p w:rsidR="00A15154" w:rsidRPr="00244546" w:rsidRDefault="00A15154" w:rsidP="0043081E">
            <w:pPr>
              <w:ind w:left="844"/>
            </w:pPr>
          </w:p>
        </w:tc>
      </w:tr>
      <w:tr w:rsidR="00A15154" w:rsidRPr="009E5858">
        <w:tc>
          <w:tcPr>
            <w:tcW w:w="4916" w:type="dxa"/>
          </w:tcPr>
          <w:p w:rsidR="00A15154" w:rsidRPr="009E5858" w:rsidRDefault="00A15154" w:rsidP="0043081E">
            <w:pPr>
              <w:rPr>
                <w:b/>
              </w:rPr>
            </w:pPr>
          </w:p>
          <w:p w:rsidR="00A15154" w:rsidRPr="009E5858" w:rsidRDefault="00A15154" w:rsidP="0043081E">
            <w:pPr>
              <w:rPr>
                <w:b/>
              </w:rPr>
            </w:pPr>
            <w:r w:rsidRPr="009E5858">
              <w:rPr>
                <w:b/>
              </w:rPr>
              <w:t xml:space="preserve">___________________ </w:t>
            </w:r>
            <w:r w:rsidR="00966795">
              <w:rPr>
                <w:b/>
              </w:rPr>
              <w:t>/</w:t>
            </w:r>
            <w:r w:rsidR="00966795">
              <w:t>__________________</w:t>
            </w:r>
          </w:p>
          <w:p w:rsidR="00512A35" w:rsidRPr="009E5858" w:rsidRDefault="00512A35" w:rsidP="0043081E">
            <w:pPr>
              <w:rPr>
                <w:b/>
              </w:rPr>
            </w:pPr>
            <w:r w:rsidRPr="009E5858">
              <w:rPr>
                <w:b/>
              </w:rPr>
              <w:t xml:space="preserve">   </w:t>
            </w:r>
          </w:p>
          <w:p w:rsidR="00512A35" w:rsidRPr="000C1F37" w:rsidRDefault="00512A35" w:rsidP="0043081E">
            <w:r w:rsidRPr="000C1F37">
              <w:t>М.П.</w:t>
            </w:r>
          </w:p>
        </w:tc>
        <w:tc>
          <w:tcPr>
            <w:tcW w:w="4916" w:type="dxa"/>
          </w:tcPr>
          <w:p w:rsidR="00A15154" w:rsidRPr="009E5858" w:rsidRDefault="00A15154" w:rsidP="0043081E">
            <w:pPr>
              <w:ind w:left="844"/>
              <w:jc w:val="center"/>
              <w:rPr>
                <w:b/>
              </w:rPr>
            </w:pPr>
          </w:p>
          <w:p w:rsidR="00A15154" w:rsidRPr="009E5858" w:rsidRDefault="00966795" w:rsidP="00966795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15154" w:rsidRPr="009E5858">
              <w:rPr>
                <w:b/>
              </w:rPr>
              <w:t>_______________</w:t>
            </w:r>
            <w:r>
              <w:rPr>
                <w:b/>
              </w:rPr>
              <w:t>/__________________</w:t>
            </w:r>
            <w:r w:rsidR="00A15154" w:rsidRPr="009E5858">
              <w:rPr>
                <w:b/>
              </w:rPr>
              <w:t xml:space="preserve"> </w:t>
            </w:r>
          </w:p>
          <w:p w:rsidR="00512A35" w:rsidRPr="009E5858" w:rsidRDefault="00512A35" w:rsidP="0043081E">
            <w:pPr>
              <w:ind w:left="844"/>
              <w:rPr>
                <w:b/>
              </w:rPr>
            </w:pPr>
          </w:p>
          <w:p w:rsidR="00512A35" w:rsidRPr="009E5858" w:rsidRDefault="00512A35" w:rsidP="0043081E">
            <w:pPr>
              <w:ind w:left="844"/>
              <w:rPr>
                <w:b/>
              </w:rPr>
            </w:pPr>
          </w:p>
          <w:p w:rsidR="00512A35" w:rsidRPr="009E5858" w:rsidRDefault="00512A35" w:rsidP="00E02880">
            <w:pPr>
              <w:ind w:left="844"/>
              <w:rPr>
                <w:b/>
              </w:rPr>
            </w:pPr>
          </w:p>
        </w:tc>
      </w:tr>
      <w:tr w:rsidR="00A15154" w:rsidRPr="00244546">
        <w:tc>
          <w:tcPr>
            <w:tcW w:w="4916" w:type="dxa"/>
          </w:tcPr>
          <w:p w:rsidR="00A15154" w:rsidRPr="00244546" w:rsidRDefault="00A15154" w:rsidP="0043081E">
            <w:r w:rsidRPr="00244546">
              <w:t xml:space="preserve">  </w:t>
            </w:r>
          </w:p>
        </w:tc>
        <w:tc>
          <w:tcPr>
            <w:tcW w:w="4916" w:type="dxa"/>
          </w:tcPr>
          <w:p w:rsidR="00A15154" w:rsidRPr="00244546" w:rsidRDefault="00A15154" w:rsidP="0043081E">
            <w:pPr>
              <w:ind w:left="844"/>
            </w:pPr>
            <w:r w:rsidRPr="00244546">
              <w:t xml:space="preserve">        </w:t>
            </w:r>
          </w:p>
        </w:tc>
      </w:tr>
    </w:tbl>
    <w:p w:rsidR="00A15154" w:rsidRPr="00244546" w:rsidRDefault="00A15154" w:rsidP="00A15154"/>
    <w:p w:rsidR="00A15154" w:rsidRPr="00244546" w:rsidRDefault="00A15154" w:rsidP="00A15154"/>
    <w:p w:rsidR="00A15154" w:rsidRPr="00244546" w:rsidRDefault="00A15154" w:rsidP="00A15154"/>
    <w:p w:rsidR="00A15154" w:rsidRPr="00244546" w:rsidRDefault="00A15154" w:rsidP="00A15154"/>
    <w:p w:rsidR="00A15154" w:rsidRDefault="00A15154" w:rsidP="00A15154"/>
    <w:p w:rsidR="00846F64" w:rsidRDefault="00846F64"/>
    <w:sectPr w:rsidR="00846F64" w:rsidSect="004B4666">
      <w:pgSz w:w="11907" w:h="16840"/>
      <w:pgMar w:top="360" w:right="425" w:bottom="539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C" w:rsidRDefault="002756AC">
      <w:r>
        <w:separator/>
      </w:r>
    </w:p>
  </w:endnote>
  <w:endnote w:type="continuationSeparator" w:id="0">
    <w:p w:rsidR="002756AC" w:rsidRDefault="0027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C" w:rsidRDefault="002756AC">
      <w:r>
        <w:separator/>
      </w:r>
    </w:p>
  </w:footnote>
  <w:footnote w:type="continuationSeparator" w:id="0">
    <w:p w:rsidR="002756AC" w:rsidRDefault="00275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1D2"/>
    <w:multiLevelType w:val="hybridMultilevel"/>
    <w:tmpl w:val="206E6D88"/>
    <w:lvl w:ilvl="0" w:tplc="6820F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8C2C8">
      <w:numFmt w:val="none"/>
      <w:lvlText w:val=""/>
      <w:lvlJc w:val="left"/>
      <w:pPr>
        <w:tabs>
          <w:tab w:val="num" w:pos="360"/>
        </w:tabs>
      </w:pPr>
    </w:lvl>
    <w:lvl w:ilvl="2" w:tplc="FCB0B3F6">
      <w:numFmt w:val="none"/>
      <w:lvlText w:val=""/>
      <w:lvlJc w:val="left"/>
      <w:pPr>
        <w:tabs>
          <w:tab w:val="num" w:pos="360"/>
        </w:tabs>
      </w:pPr>
    </w:lvl>
    <w:lvl w:ilvl="3" w:tplc="5AB8C9BE">
      <w:numFmt w:val="none"/>
      <w:lvlText w:val=""/>
      <w:lvlJc w:val="left"/>
      <w:pPr>
        <w:tabs>
          <w:tab w:val="num" w:pos="360"/>
        </w:tabs>
      </w:pPr>
    </w:lvl>
    <w:lvl w:ilvl="4" w:tplc="3ABED9BA">
      <w:numFmt w:val="none"/>
      <w:lvlText w:val=""/>
      <w:lvlJc w:val="left"/>
      <w:pPr>
        <w:tabs>
          <w:tab w:val="num" w:pos="360"/>
        </w:tabs>
      </w:pPr>
    </w:lvl>
    <w:lvl w:ilvl="5" w:tplc="6BDE7A24">
      <w:numFmt w:val="none"/>
      <w:lvlText w:val=""/>
      <w:lvlJc w:val="left"/>
      <w:pPr>
        <w:tabs>
          <w:tab w:val="num" w:pos="360"/>
        </w:tabs>
      </w:pPr>
    </w:lvl>
    <w:lvl w:ilvl="6" w:tplc="418E79AC">
      <w:numFmt w:val="none"/>
      <w:lvlText w:val=""/>
      <w:lvlJc w:val="left"/>
      <w:pPr>
        <w:tabs>
          <w:tab w:val="num" w:pos="360"/>
        </w:tabs>
      </w:pPr>
    </w:lvl>
    <w:lvl w:ilvl="7" w:tplc="32ECF6C0">
      <w:numFmt w:val="none"/>
      <w:lvlText w:val=""/>
      <w:lvlJc w:val="left"/>
      <w:pPr>
        <w:tabs>
          <w:tab w:val="num" w:pos="360"/>
        </w:tabs>
      </w:pPr>
    </w:lvl>
    <w:lvl w:ilvl="8" w:tplc="DCEC09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154"/>
    <w:rsid w:val="00003EC5"/>
    <w:rsid w:val="000125ED"/>
    <w:rsid w:val="000365F7"/>
    <w:rsid w:val="00090265"/>
    <w:rsid w:val="000C1654"/>
    <w:rsid w:val="000C1F37"/>
    <w:rsid w:val="000D24FE"/>
    <w:rsid w:val="001210F3"/>
    <w:rsid w:val="00173683"/>
    <w:rsid w:val="0023353C"/>
    <w:rsid w:val="00235F5E"/>
    <w:rsid w:val="00235F81"/>
    <w:rsid w:val="00270E25"/>
    <w:rsid w:val="002756AC"/>
    <w:rsid w:val="00297BD8"/>
    <w:rsid w:val="002C373A"/>
    <w:rsid w:val="003366A2"/>
    <w:rsid w:val="003402D9"/>
    <w:rsid w:val="003534D4"/>
    <w:rsid w:val="00383A38"/>
    <w:rsid w:val="00396E45"/>
    <w:rsid w:val="0041436C"/>
    <w:rsid w:val="0043081E"/>
    <w:rsid w:val="00434981"/>
    <w:rsid w:val="00445B64"/>
    <w:rsid w:val="00456F1A"/>
    <w:rsid w:val="004A4E92"/>
    <w:rsid w:val="004B4666"/>
    <w:rsid w:val="004E22C1"/>
    <w:rsid w:val="004F0F22"/>
    <w:rsid w:val="004F5EFC"/>
    <w:rsid w:val="00512A35"/>
    <w:rsid w:val="00546C60"/>
    <w:rsid w:val="00554147"/>
    <w:rsid w:val="005C675A"/>
    <w:rsid w:val="006854CA"/>
    <w:rsid w:val="00687AAD"/>
    <w:rsid w:val="00691952"/>
    <w:rsid w:val="006E279E"/>
    <w:rsid w:val="006F6881"/>
    <w:rsid w:val="007123CB"/>
    <w:rsid w:val="008364D5"/>
    <w:rsid w:val="00846F64"/>
    <w:rsid w:val="00855573"/>
    <w:rsid w:val="00866B6A"/>
    <w:rsid w:val="0087472D"/>
    <w:rsid w:val="00881676"/>
    <w:rsid w:val="008A71F6"/>
    <w:rsid w:val="008B6641"/>
    <w:rsid w:val="008D3ADD"/>
    <w:rsid w:val="008E0CA4"/>
    <w:rsid w:val="00922A1B"/>
    <w:rsid w:val="00934145"/>
    <w:rsid w:val="00940FFF"/>
    <w:rsid w:val="00962766"/>
    <w:rsid w:val="00966795"/>
    <w:rsid w:val="009B7B73"/>
    <w:rsid w:val="009D3102"/>
    <w:rsid w:val="009E5858"/>
    <w:rsid w:val="009F4D49"/>
    <w:rsid w:val="00A031D7"/>
    <w:rsid w:val="00A05216"/>
    <w:rsid w:val="00A15154"/>
    <w:rsid w:val="00A70B8D"/>
    <w:rsid w:val="00A97591"/>
    <w:rsid w:val="00AB4404"/>
    <w:rsid w:val="00AC1399"/>
    <w:rsid w:val="00AC4023"/>
    <w:rsid w:val="00B25CEB"/>
    <w:rsid w:val="00B33B68"/>
    <w:rsid w:val="00B47D0A"/>
    <w:rsid w:val="00B61CAB"/>
    <w:rsid w:val="00BA182B"/>
    <w:rsid w:val="00BB3994"/>
    <w:rsid w:val="00BC74CC"/>
    <w:rsid w:val="00BE35C4"/>
    <w:rsid w:val="00BE3D2D"/>
    <w:rsid w:val="00BF2D41"/>
    <w:rsid w:val="00C03751"/>
    <w:rsid w:val="00C174AF"/>
    <w:rsid w:val="00C353FD"/>
    <w:rsid w:val="00C825D6"/>
    <w:rsid w:val="00CA7010"/>
    <w:rsid w:val="00CD2231"/>
    <w:rsid w:val="00D415AD"/>
    <w:rsid w:val="00D64D28"/>
    <w:rsid w:val="00D76EF3"/>
    <w:rsid w:val="00DD1191"/>
    <w:rsid w:val="00E02880"/>
    <w:rsid w:val="00E55D61"/>
    <w:rsid w:val="00E711D0"/>
    <w:rsid w:val="00EA0B1F"/>
    <w:rsid w:val="00EB6C95"/>
    <w:rsid w:val="00EC0CE9"/>
    <w:rsid w:val="00F20182"/>
    <w:rsid w:val="00F65851"/>
    <w:rsid w:val="00F94092"/>
    <w:rsid w:val="00FA0B25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154"/>
    <w:rPr>
      <w:sz w:val="24"/>
      <w:szCs w:val="24"/>
    </w:rPr>
  </w:style>
  <w:style w:type="paragraph" w:styleId="2">
    <w:name w:val="heading 2"/>
    <w:basedOn w:val="a"/>
    <w:next w:val="a"/>
    <w:qFormat/>
    <w:rsid w:val="00A15154"/>
    <w:pPr>
      <w:keepNext/>
      <w:widowControl w:val="0"/>
      <w:tabs>
        <w:tab w:val="left" w:pos="4500"/>
      </w:tabs>
      <w:autoSpaceDE w:val="0"/>
      <w:autoSpaceDN w:val="0"/>
      <w:adjustRightInd w:val="0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515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A15154"/>
    <w:pPr>
      <w:widowControl w:val="0"/>
    </w:pPr>
    <w:rPr>
      <w:rFonts w:ascii="Consultant" w:hAnsi="Consultant"/>
    </w:rPr>
  </w:style>
  <w:style w:type="paragraph" w:styleId="a4">
    <w:name w:val="Body Text Indent"/>
    <w:basedOn w:val="a"/>
    <w:rsid w:val="00A15154"/>
    <w:pPr>
      <w:widowControl w:val="0"/>
      <w:tabs>
        <w:tab w:val="right" w:pos="10206"/>
      </w:tabs>
      <w:autoSpaceDE w:val="0"/>
      <w:autoSpaceDN w:val="0"/>
      <w:adjustRightInd w:val="0"/>
      <w:spacing w:before="200"/>
      <w:ind w:firstLine="709"/>
      <w:jc w:val="both"/>
    </w:pPr>
    <w:rPr>
      <w:color w:val="000000"/>
    </w:rPr>
  </w:style>
  <w:style w:type="paragraph" w:styleId="20">
    <w:name w:val="Body Text Indent 2"/>
    <w:basedOn w:val="a"/>
    <w:rsid w:val="00A15154"/>
    <w:pPr>
      <w:spacing w:after="120" w:line="480" w:lineRule="auto"/>
      <w:ind w:left="283"/>
    </w:pPr>
  </w:style>
  <w:style w:type="paragraph" w:styleId="a5">
    <w:name w:val="Title"/>
    <w:basedOn w:val="a"/>
    <w:qFormat/>
    <w:rsid w:val="00A15154"/>
    <w:pPr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38C26-3360-43EA-933C-2DE06C87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RAY</dc:creator>
  <cp:lastModifiedBy>User</cp:lastModifiedBy>
  <cp:revision>8</cp:revision>
  <cp:lastPrinted>2010-12-10T05:26:00Z</cp:lastPrinted>
  <dcterms:created xsi:type="dcterms:W3CDTF">2020-08-10T12:11:00Z</dcterms:created>
  <dcterms:modified xsi:type="dcterms:W3CDTF">2020-10-27T12:23:00Z</dcterms:modified>
</cp:coreProperties>
</file>